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3C4C35" w14:textId="77777777" w:rsidR="00343638" w:rsidRDefault="00343638" w:rsidP="00343638">
      <w:pPr>
        <w:ind w:left="1440"/>
        <w:rPr>
          <w:rFonts w:ascii="Times New Roman" w:hAnsi="Times New Roman"/>
          <w:sz w:val="24"/>
        </w:rPr>
      </w:pPr>
    </w:p>
    <w:p w14:paraId="4690F52C" w14:textId="77777777" w:rsidR="00585FE6" w:rsidRDefault="00585FE6" w:rsidP="00585FE6">
      <w:pPr>
        <w:rPr>
          <w:rFonts w:ascii="Times New Roman" w:hAnsi="Times New Roman"/>
          <w:sz w:val="24"/>
        </w:rPr>
      </w:pPr>
      <w:proofErr w:type="gramStart"/>
      <w:r>
        <w:rPr>
          <w:rFonts w:ascii="Times New Roman" w:hAnsi="Times New Roman"/>
          <w:b/>
          <w:sz w:val="24"/>
        </w:rPr>
        <w:t>.C.</w:t>
      </w:r>
      <w:proofErr w:type="gramEnd"/>
      <w:r>
        <w:rPr>
          <w:rFonts w:ascii="Times New Roman" w:hAnsi="Times New Roman"/>
          <w:b/>
          <w:sz w:val="24"/>
        </w:rPr>
        <w:tab/>
        <w:t>CAPSULES</w:t>
      </w:r>
    </w:p>
    <w:p w14:paraId="421A6842" w14:textId="77777777" w:rsidR="00585FE6" w:rsidRDefault="00585FE6" w:rsidP="00585FE6">
      <w:pPr>
        <w:ind w:left="720"/>
        <w:rPr>
          <w:rFonts w:ascii="Times New Roman" w:hAnsi="Times New Roman"/>
          <w:sz w:val="24"/>
        </w:rPr>
      </w:pPr>
    </w:p>
    <w:p w14:paraId="0A1E8C90" w14:textId="77777777" w:rsidR="00585FE6" w:rsidRDefault="00585FE6" w:rsidP="00585FE6">
      <w:pPr>
        <w:ind w:left="720"/>
        <w:rPr>
          <w:rFonts w:ascii="Times New Roman" w:hAnsi="Times New Roman"/>
          <w:sz w:val="24"/>
        </w:rPr>
      </w:pPr>
      <w:r>
        <w:rPr>
          <w:rFonts w:ascii="Times New Roman" w:hAnsi="Times New Roman"/>
          <w:sz w:val="24"/>
        </w:rPr>
        <w:t xml:space="preserve">Capsules consist of active substance(s) enclosed in a shell.  The active substance may be in a number of forms </w:t>
      </w:r>
      <w:proofErr w:type="gramStart"/>
      <w:r>
        <w:rPr>
          <w:rFonts w:ascii="Times New Roman" w:hAnsi="Times New Roman"/>
          <w:sz w:val="24"/>
        </w:rPr>
        <w:t>e.g.</w:t>
      </w:r>
      <w:proofErr w:type="gramEnd"/>
      <w:r>
        <w:rPr>
          <w:rFonts w:ascii="Times New Roman" w:hAnsi="Times New Roman"/>
          <w:sz w:val="24"/>
        </w:rPr>
        <w:t xml:space="preserve"> powders, granules, pellets or as a liquid.  Each capsule is a unique unit of use </w:t>
      </w:r>
      <w:proofErr w:type="gramStart"/>
      <w:r>
        <w:rPr>
          <w:rFonts w:ascii="Times New Roman" w:hAnsi="Times New Roman"/>
          <w:sz w:val="24"/>
        </w:rPr>
        <w:t>i.e.</w:t>
      </w:r>
      <w:proofErr w:type="gramEnd"/>
      <w:r>
        <w:rPr>
          <w:rFonts w:ascii="Times New Roman" w:hAnsi="Times New Roman"/>
          <w:sz w:val="24"/>
        </w:rPr>
        <w:t xml:space="preserve"> a dose consists of one or more capsules, as prescribed.</w:t>
      </w:r>
    </w:p>
    <w:p w14:paraId="510328F5" w14:textId="77777777" w:rsidR="00585FE6" w:rsidRDefault="00585FE6" w:rsidP="00585FE6">
      <w:pPr>
        <w:rPr>
          <w:rFonts w:ascii="Times New Roman" w:hAnsi="Times New Roman"/>
          <w:sz w:val="24"/>
        </w:rPr>
      </w:pPr>
    </w:p>
    <w:p w14:paraId="01472523" w14:textId="77777777" w:rsidR="00585FE6" w:rsidRDefault="00585FE6" w:rsidP="00585FE6">
      <w:pPr>
        <w:rPr>
          <w:rFonts w:ascii="Times New Roman" w:hAnsi="Times New Roman"/>
          <w:sz w:val="24"/>
        </w:rPr>
      </w:pPr>
    </w:p>
    <w:p w14:paraId="216852EF" w14:textId="77777777" w:rsidR="00585FE6" w:rsidRDefault="00585FE6" w:rsidP="00585FE6">
      <w:pPr>
        <w:rPr>
          <w:rFonts w:ascii="Times New Roman" w:hAnsi="Times New Roman"/>
          <w:b/>
          <w:sz w:val="24"/>
        </w:rPr>
      </w:pPr>
      <w:r>
        <w:rPr>
          <w:rFonts w:ascii="Times New Roman" w:hAnsi="Times New Roman"/>
          <w:b/>
          <w:sz w:val="24"/>
        </w:rPr>
        <w:t xml:space="preserve"> .CA</w:t>
      </w:r>
      <w:r>
        <w:rPr>
          <w:rFonts w:ascii="Times New Roman" w:hAnsi="Times New Roman"/>
          <w:b/>
          <w:sz w:val="24"/>
        </w:rPr>
        <w:tab/>
        <w:t>CAPSULES</w:t>
      </w:r>
    </w:p>
    <w:p w14:paraId="3A425C8A" w14:textId="77777777" w:rsidR="00585FE6" w:rsidRDefault="00585FE6" w:rsidP="00585FE6">
      <w:pPr>
        <w:rPr>
          <w:rFonts w:ascii="Times New Roman" w:hAnsi="Times New Roman"/>
          <w:sz w:val="24"/>
        </w:rPr>
      </w:pPr>
      <w:r>
        <w:rPr>
          <w:rFonts w:ascii="Times New Roman" w:hAnsi="Times New Roman"/>
          <w:sz w:val="24"/>
        </w:rPr>
        <w:tab/>
      </w:r>
      <w:r>
        <w:rPr>
          <w:rFonts w:ascii="Times New Roman" w:hAnsi="Times New Roman"/>
          <w:sz w:val="24"/>
        </w:rPr>
        <w:tab/>
      </w:r>
    </w:p>
    <w:p w14:paraId="06589D7E" w14:textId="4B8A7B67" w:rsidR="00585FE6" w:rsidRPr="003170E9" w:rsidRDefault="00585FE6" w:rsidP="00585FE6">
      <w:pPr>
        <w:pStyle w:val="ListParagraph"/>
        <w:rPr>
          <w:rFonts w:ascii="Times New Roman" w:eastAsia="Times New Roman" w:hAnsi="Times New Roman"/>
          <w:sz w:val="24"/>
          <w:szCs w:val="20"/>
        </w:rPr>
      </w:pPr>
      <w:r w:rsidRPr="003170E9">
        <w:rPr>
          <w:rFonts w:ascii="Times New Roman" w:eastAsia="Times New Roman" w:hAnsi="Times New Roman"/>
          <w:sz w:val="24"/>
          <w:szCs w:val="20"/>
        </w:rPr>
        <w:t xml:space="preserve">Capsules not otherwise specified.  Vaginal capsules which have a </w:t>
      </w:r>
      <w:proofErr w:type="gramStart"/>
      <w:r w:rsidRPr="003170E9">
        <w:rPr>
          <w:rFonts w:ascii="Times New Roman" w:eastAsia="Times New Roman" w:hAnsi="Times New Roman"/>
          <w:sz w:val="24"/>
          <w:szCs w:val="20"/>
        </w:rPr>
        <w:t>shell</w:t>
      </w:r>
      <w:proofErr w:type="gramEnd"/>
      <w:r w:rsidRPr="003170E9">
        <w:rPr>
          <w:rFonts w:ascii="Times New Roman" w:eastAsia="Times New Roman" w:hAnsi="Times New Roman"/>
          <w:sz w:val="24"/>
          <w:szCs w:val="20"/>
        </w:rPr>
        <w:t xml:space="preserve"> and a separate filling are in TCA</w:t>
      </w:r>
      <w:r>
        <w:rPr>
          <w:rFonts w:ascii="Times New Roman" w:eastAsia="Times New Roman" w:hAnsi="Times New Roman"/>
          <w:sz w:val="24"/>
          <w:szCs w:val="20"/>
        </w:rPr>
        <w:t xml:space="preserve">, </w:t>
      </w:r>
      <w:r w:rsidRPr="003170E9">
        <w:rPr>
          <w:rFonts w:ascii="Times New Roman" w:eastAsia="Times New Roman" w:hAnsi="Times New Roman"/>
          <w:sz w:val="24"/>
          <w:szCs w:val="20"/>
          <w:u w:val="single"/>
        </w:rPr>
        <w:t xml:space="preserve">e.g. </w:t>
      </w:r>
      <w:proofErr w:type="spellStart"/>
      <w:r w:rsidRPr="003170E9">
        <w:rPr>
          <w:rFonts w:ascii="Times New Roman" w:eastAsia="Times New Roman" w:hAnsi="Times New Roman"/>
          <w:sz w:val="24"/>
          <w:szCs w:val="20"/>
          <w:u w:val="single"/>
        </w:rPr>
        <w:t>Canesflor</w:t>
      </w:r>
      <w:proofErr w:type="spellEnd"/>
      <w:r w:rsidRPr="003170E9">
        <w:rPr>
          <w:rFonts w:ascii="Times New Roman" w:eastAsia="Times New Roman" w:hAnsi="Times New Roman"/>
          <w:sz w:val="24"/>
          <w:szCs w:val="20"/>
          <w:u w:val="single"/>
        </w:rPr>
        <w:t xml:space="preserve"> capsules</w:t>
      </w:r>
      <w:r>
        <w:rPr>
          <w:rFonts w:ascii="Times New Roman" w:eastAsia="Times New Roman" w:hAnsi="Times New Roman"/>
          <w:sz w:val="24"/>
          <w:szCs w:val="20"/>
          <w:u w:val="single"/>
        </w:rPr>
        <w:t xml:space="preserve">. </w:t>
      </w:r>
      <w:r w:rsidRPr="003170E9">
        <w:rPr>
          <w:rFonts w:ascii="Times New Roman" w:eastAsia="Times New Roman" w:hAnsi="Times New Roman"/>
          <w:strike/>
          <w:sz w:val="24"/>
          <w:szCs w:val="20"/>
        </w:rPr>
        <w:t xml:space="preserve">Examples of vaginal capsules are </w:t>
      </w:r>
      <w:proofErr w:type="spellStart"/>
      <w:r w:rsidRPr="003170E9">
        <w:rPr>
          <w:rFonts w:ascii="Times New Roman" w:eastAsia="Times New Roman" w:hAnsi="Times New Roman"/>
          <w:strike/>
          <w:sz w:val="24"/>
          <w:szCs w:val="20"/>
        </w:rPr>
        <w:t>Polygymax</w:t>
      </w:r>
      <w:proofErr w:type="spellEnd"/>
      <w:r w:rsidRPr="003170E9">
        <w:rPr>
          <w:rFonts w:ascii="Times New Roman" w:eastAsia="Times New Roman" w:hAnsi="Times New Roman"/>
          <w:strike/>
          <w:sz w:val="24"/>
          <w:szCs w:val="20"/>
        </w:rPr>
        <w:t xml:space="preserve"> (</w:t>
      </w:r>
      <w:proofErr w:type="spellStart"/>
      <w:r w:rsidRPr="003170E9">
        <w:rPr>
          <w:rFonts w:ascii="Times New Roman" w:eastAsia="Times New Roman" w:hAnsi="Times New Roman"/>
          <w:strike/>
          <w:sz w:val="24"/>
          <w:szCs w:val="20"/>
        </w:rPr>
        <w:t>UCB</w:t>
      </w:r>
      <w:proofErr w:type="spellEnd"/>
      <w:r w:rsidRPr="003170E9">
        <w:rPr>
          <w:rFonts w:ascii="Times New Roman" w:eastAsia="Times New Roman" w:hAnsi="Times New Roman"/>
          <w:strike/>
          <w:sz w:val="24"/>
          <w:szCs w:val="20"/>
        </w:rPr>
        <w:t xml:space="preserve">), </w:t>
      </w:r>
      <w:proofErr w:type="spellStart"/>
      <w:r w:rsidRPr="003170E9">
        <w:rPr>
          <w:rFonts w:ascii="Times New Roman" w:eastAsia="Times New Roman" w:hAnsi="Times New Roman"/>
          <w:strike/>
          <w:sz w:val="24"/>
          <w:szCs w:val="20"/>
        </w:rPr>
        <w:t>Oestrogal</w:t>
      </w:r>
      <w:proofErr w:type="spellEnd"/>
      <w:r w:rsidRPr="003170E9">
        <w:rPr>
          <w:rFonts w:ascii="Times New Roman" w:eastAsia="Times New Roman" w:hAnsi="Times New Roman"/>
          <w:strike/>
          <w:sz w:val="24"/>
          <w:szCs w:val="20"/>
        </w:rPr>
        <w:t>-N (</w:t>
      </w:r>
      <w:proofErr w:type="spellStart"/>
      <w:r w:rsidRPr="003170E9">
        <w:rPr>
          <w:rFonts w:ascii="Times New Roman" w:eastAsia="Times New Roman" w:hAnsi="Times New Roman"/>
          <w:strike/>
          <w:sz w:val="24"/>
          <w:szCs w:val="20"/>
        </w:rPr>
        <w:t>Atzinger</w:t>
      </w:r>
      <w:proofErr w:type="spellEnd"/>
      <w:r w:rsidRPr="003170E9">
        <w:rPr>
          <w:rFonts w:ascii="Times New Roman" w:eastAsia="Times New Roman" w:hAnsi="Times New Roman"/>
          <w:strike/>
          <w:sz w:val="24"/>
          <w:szCs w:val="20"/>
        </w:rPr>
        <w:t xml:space="preserve">) and </w:t>
      </w:r>
      <w:proofErr w:type="spellStart"/>
      <w:r w:rsidRPr="003170E9">
        <w:rPr>
          <w:rFonts w:ascii="Times New Roman" w:eastAsia="Times New Roman" w:hAnsi="Times New Roman"/>
          <w:strike/>
          <w:sz w:val="24"/>
          <w:szCs w:val="20"/>
        </w:rPr>
        <w:t>Fossyol</w:t>
      </w:r>
      <w:proofErr w:type="spellEnd"/>
      <w:r w:rsidRPr="003170E9">
        <w:rPr>
          <w:rFonts w:ascii="Times New Roman" w:eastAsia="Times New Roman" w:hAnsi="Times New Roman"/>
          <w:strike/>
          <w:sz w:val="24"/>
          <w:szCs w:val="20"/>
        </w:rPr>
        <w:t xml:space="preserve"> (</w:t>
      </w:r>
      <w:proofErr w:type="spellStart"/>
      <w:r w:rsidRPr="003170E9">
        <w:rPr>
          <w:rFonts w:ascii="Times New Roman" w:eastAsia="Times New Roman" w:hAnsi="Times New Roman"/>
          <w:strike/>
          <w:sz w:val="24"/>
          <w:szCs w:val="20"/>
        </w:rPr>
        <w:t>Merckle</w:t>
      </w:r>
      <w:proofErr w:type="spellEnd"/>
      <w:r w:rsidRPr="003170E9">
        <w:rPr>
          <w:rFonts w:ascii="Times New Roman" w:eastAsia="Times New Roman" w:hAnsi="Times New Roman"/>
          <w:strike/>
          <w:sz w:val="24"/>
          <w:szCs w:val="20"/>
        </w:rPr>
        <w:t>).</w:t>
      </w:r>
      <w:r w:rsidRPr="00FB6E52">
        <w:rPr>
          <w:rFonts w:ascii="Times New Roman" w:eastAsia="Times New Roman" w:hAnsi="Times New Roman"/>
          <w:sz w:val="24"/>
          <w:szCs w:val="20"/>
          <w:u w:val="single"/>
        </w:rPr>
        <w:t xml:space="preserve"> </w:t>
      </w:r>
      <w:r>
        <w:rPr>
          <w:rFonts w:ascii="Times New Roman" w:eastAsia="Times New Roman" w:hAnsi="Times New Roman"/>
          <w:sz w:val="24"/>
          <w:szCs w:val="20"/>
          <w:u w:val="single"/>
        </w:rPr>
        <w:t>Vaginal soft capsules and ovules are classified in TLS.</w:t>
      </w:r>
    </w:p>
    <w:p w14:paraId="1EE4E494" w14:textId="6F2CA594" w:rsidR="00585FE6" w:rsidRPr="00197B42" w:rsidRDefault="00585FE6" w:rsidP="00585FE6">
      <w:pPr>
        <w:pStyle w:val="ListParagraph"/>
        <w:rPr>
          <w:rFonts w:ascii="Times New Roman" w:eastAsia="Times New Roman" w:hAnsi="Times New Roman"/>
          <w:sz w:val="24"/>
          <w:szCs w:val="20"/>
        </w:rPr>
      </w:pPr>
    </w:p>
    <w:p w14:paraId="7DF67FE8" w14:textId="77777777" w:rsidR="00585FE6" w:rsidRDefault="00585FE6" w:rsidP="00585FE6">
      <w:pPr>
        <w:ind w:left="1440"/>
        <w:rPr>
          <w:rFonts w:ascii="Times New Roman" w:hAnsi="Times New Roman"/>
          <w:b/>
          <w:sz w:val="24"/>
        </w:rPr>
      </w:pPr>
    </w:p>
    <w:p w14:paraId="7495F0D9" w14:textId="77777777" w:rsidR="00585FE6" w:rsidRDefault="00585FE6" w:rsidP="00585FE6">
      <w:pPr>
        <w:rPr>
          <w:rFonts w:ascii="Times New Roman" w:hAnsi="Times New Roman"/>
          <w:b/>
          <w:sz w:val="24"/>
        </w:rPr>
      </w:pPr>
      <w:r>
        <w:rPr>
          <w:rFonts w:ascii="Times New Roman" w:hAnsi="Times New Roman"/>
          <w:b/>
          <w:sz w:val="24"/>
        </w:rPr>
        <w:t xml:space="preserve"> .CD</w:t>
      </w:r>
      <w:r>
        <w:rPr>
          <w:rFonts w:ascii="Times New Roman" w:hAnsi="Times New Roman"/>
          <w:b/>
          <w:sz w:val="24"/>
        </w:rPr>
        <w:tab/>
        <w:t>ENTERIC-COATED CAPSULES</w:t>
      </w:r>
    </w:p>
    <w:p w14:paraId="3745A18E" w14:textId="77777777" w:rsidR="00585FE6" w:rsidRDefault="00585FE6" w:rsidP="00585FE6">
      <w:pPr>
        <w:rPr>
          <w:rFonts w:ascii="Times New Roman" w:hAnsi="Times New Roman"/>
          <w:sz w:val="24"/>
        </w:rPr>
      </w:pPr>
    </w:p>
    <w:p w14:paraId="05538DA5" w14:textId="77777777" w:rsidR="00585FE6" w:rsidRDefault="00585FE6" w:rsidP="00585FE6">
      <w:pPr>
        <w:ind w:left="720"/>
        <w:rPr>
          <w:rFonts w:ascii="Times New Roman" w:hAnsi="Times New Roman"/>
          <w:sz w:val="24"/>
        </w:rPr>
      </w:pPr>
      <w:r>
        <w:rPr>
          <w:rFonts w:ascii="Times New Roman" w:hAnsi="Times New Roman"/>
          <w:sz w:val="24"/>
        </w:rPr>
        <w:t>Enteric-coated capsules are coated in such a manner that the coat resists the action of gastric fluid but dissolves in the intestinal fluid to release the contents.  Note that capsules containing enteric-coated pellets/granules are in .CY.</w:t>
      </w:r>
    </w:p>
    <w:p w14:paraId="716DAA3C" w14:textId="77777777" w:rsidR="00585FE6" w:rsidRDefault="00585FE6" w:rsidP="00585FE6">
      <w:pPr>
        <w:rPr>
          <w:rFonts w:ascii="Times New Roman" w:hAnsi="Times New Roman"/>
          <w:sz w:val="24"/>
        </w:rPr>
      </w:pPr>
    </w:p>
    <w:p w14:paraId="1728C1F3" w14:textId="77777777" w:rsidR="00585FE6" w:rsidRDefault="00585FE6" w:rsidP="00585FE6">
      <w:pPr>
        <w:rPr>
          <w:rFonts w:ascii="Times New Roman" w:hAnsi="Times New Roman"/>
          <w:sz w:val="24"/>
        </w:rPr>
      </w:pPr>
    </w:p>
    <w:p w14:paraId="11A54E63" w14:textId="77777777" w:rsidR="00585FE6" w:rsidRDefault="00585FE6" w:rsidP="00585FE6">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.CE</w:t>
      </w:r>
      <w:proofErr w:type="gramEnd"/>
      <w:r>
        <w:rPr>
          <w:rFonts w:ascii="Times New Roman" w:hAnsi="Times New Roman"/>
          <w:b/>
          <w:sz w:val="24"/>
        </w:rPr>
        <w:tab/>
        <w:t>BUCCAL CAPSULES</w:t>
      </w:r>
    </w:p>
    <w:p w14:paraId="0DBCEDE8" w14:textId="77777777" w:rsidR="00585FE6" w:rsidRDefault="00585FE6" w:rsidP="00585FE6">
      <w:pPr>
        <w:rPr>
          <w:rFonts w:ascii="Times New Roman" w:hAnsi="Times New Roman"/>
          <w:sz w:val="24"/>
        </w:rPr>
      </w:pPr>
    </w:p>
    <w:p w14:paraId="23FF8AC4" w14:textId="77777777" w:rsidR="00585FE6" w:rsidRDefault="00585FE6" w:rsidP="00585FE6">
      <w:pPr>
        <w:ind w:left="720"/>
        <w:rPr>
          <w:rFonts w:ascii="Times New Roman" w:hAnsi="Times New Roman"/>
          <w:sz w:val="24"/>
        </w:rPr>
      </w:pPr>
      <w:r>
        <w:rPr>
          <w:rFonts w:ascii="Times New Roman" w:hAnsi="Times New Roman"/>
          <w:sz w:val="24"/>
        </w:rPr>
        <w:t>Capsules for buccal use.</w:t>
      </w:r>
    </w:p>
    <w:p w14:paraId="1D7B3E7F" w14:textId="77777777" w:rsidR="00585FE6" w:rsidRDefault="00585FE6" w:rsidP="00585FE6">
      <w:pPr>
        <w:rPr>
          <w:rFonts w:ascii="Times New Roman" w:hAnsi="Times New Roman"/>
          <w:sz w:val="24"/>
        </w:rPr>
      </w:pPr>
    </w:p>
    <w:p w14:paraId="1C1957F2" w14:textId="77777777" w:rsidR="00585FE6" w:rsidRDefault="00585FE6" w:rsidP="00585FE6">
      <w:pPr>
        <w:rPr>
          <w:rFonts w:ascii="Times New Roman" w:hAnsi="Times New Roman"/>
          <w:sz w:val="24"/>
        </w:rPr>
      </w:pPr>
    </w:p>
    <w:p w14:paraId="134F8F2C" w14:textId="77777777" w:rsidR="00585FE6" w:rsidRDefault="00585FE6" w:rsidP="00585FE6">
      <w:pPr>
        <w:rPr>
          <w:rFonts w:ascii="Times New Roman" w:hAnsi="Times New Roman"/>
          <w:b/>
          <w:sz w:val="24"/>
        </w:rPr>
      </w:pPr>
      <w:r>
        <w:rPr>
          <w:rFonts w:ascii="Times New Roman" w:hAnsi="Times New Roman"/>
          <w:b/>
          <w:sz w:val="24"/>
        </w:rPr>
        <w:t xml:space="preserve"> .CF</w:t>
      </w:r>
      <w:r>
        <w:rPr>
          <w:rFonts w:ascii="Times New Roman" w:hAnsi="Times New Roman"/>
          <w:b/>
          <w:sz w:val="24"/>
        </w:rPr>
        <w:tab/>
        <w:t>BITING CAPSULES</w:t>
      </w:r>
    </w:p>
    <w:p w14:paraId="6E343D8F" w14:textId="77777777" w:rsidR="00585FE6" w:rsidRDefault="00585FE6" w:rsidP="00585FE6">
      <w:pPr>
        <w:rPr>
          <w:rFonts w:ascii="Times New Roman" w:hAnsi="Times New Roman"/>
          <w:sz w:val="24"/>
        </w:rPr>
      </w:pPr>
    </w:p>
    <w:p w14:paraId="652A8817" w14:textId="77777777" w:rsidR="00585FE6" w:rsidRDefault="00585FE6" w:rsidP="00585FE6">
      <w:pPr>
        <w:ind w:left="720"/>
        <w:rPr>
          <w:rFonts w:ascii="Times New Roman" w:hAnsi="Times New Roman"/>
          <w:sz w:val="24"/>
        </w:rPr>
      </w:pPr>
      <w:r>
        <w:rPr>
          <w:rFonts w:ascii="Times New Roman" w:hAnsi="Times New Roman"/>
          <w:sz w:val="24"/>
        </w:rPr>
        <w:t xml:space="preserve">Capsules which the patient has to </w:t>
      </w:r>
      <w:proofErr w:type="gramStart"/>
      <w:r>
        <w:rPr>
          <w:rFonts w:ascii="Times New Roman" w:hAnsi="Times New Roman"/>
          <w:sz w:val="24"/>
        </w:rPr>
        <w:t>bite</w:t>
      </w:r>
      <w:proofErr w:type="gramEnd"/>
      <w:r>
        <w:rPr>
          <w:rFonts w:ascii="Times New Roman" w:hAnsi="Times New Roman"/>
          <w:sz w:val="24"/>
        </w:rPr>
        <w:t xml:space="preserve"> and the substance is absorbed through the mucus membranes.</w:t>
      </w:r>
    </w:p>
    <w:p w14:paraId="2BB3BEFC" w14:textId="77777777" w:rsidR="00585FE6" w:rsidRDefault="00585FE6" w:rsidP="00585FE6">
      <w:pPr>
        <w:rPr>
          <w:rFonts w:ascii="Times New Roman" w:hAnsi="Times New Roman"/>
          <w:sz w:val="24"/>
        </w:rPr>
      </w:pPr>
    </w:p>
    <w:p w14:paraId="29B2A137" w14:textId="77777777" w:rsidR="00585FE6" w:rsidRDefault="00585FE6" w:rsidP="00585FE6">
      <w:pPr>
        <w:rPr>
          <w:rFonts w:ascii="Times New Roman" w:hAnsi="Times New Roman"/>
          <w:sz w:val="24"/>
        </w:rPr>
      </w:pPr>
    </w:p>
    <w:p w14:paraId="44DF8263" w14:textId="77777777" w:rsidR="00585FE6" w:rsidRDefault="00585FE6" w:rsidP="00585FE6">
      <w:pPr>
        <w:rPr>
          <w:rFonts w:ascii="Times New Roman" w:hAnsi="Times New Roman"/>
          <w:b/>
          <w:sz w:val="24"/>
        </w:rPr>
      </w:pPr>
      <w:r>
        <w:rPr>
          <w:rFonts w:ascii="Times New Roman" w:hAnsi="Times New Roman"/>
          <w:b/>
          <w:sz w:val="24"/>
        </w:rPr>
        <w:t xml:space="preserve"> .CG</w:t>
      </w:r>
      <w:r>
        <w:rPr>
          <w:rFonts w:ascii="Times New Roman" w:hAnsi="Times New Roman"/>
          <w:b/>
          <w:sz w:val="24"/>
        </w:rPr>
        <w:tab/>
        <w:t>CHEWABLE CAPS</w:t>
      </w:r>
    </w:p>
    <w:p w14:paraId="4D99EDC6" w14:textId="77777777" w:rsidR="00585FE6" w:rsidRDefault="00585FE6" w:rsidP="00585FE6">
      <w:pPr>
        <w:rPr>
          <w:rFonts w:ascii="Times New Roman" w:hAnsi="Times New Roman"/>
          <w:sz w:val="24"/>
        </w:rPr>
      </w:pPr>
    </w:p>
    <w:p w14:paraId="2543AEA8" w14:textId="77777777" w:rsidR="00585FE6" w:rsidRDefault="00585FE6" w:rsidP="00585FE6">
      <w:pPr>
        <w:rPr>
          <w:rFonts w:ascii="Times New Roman" w:hAnsi="Times New Roman"/>
          <w:sz w:val="24"/>
        </w:rPr>
      </w:pPr>
      <w:r>
        <w:rPr>
          <w:rFonts w:ascii="Times New Roman" w:hAnsi="Times New Roman"/>
          <w:sz w:val="24"/>
        </w:rPr>
        <w:tab/>
        <w:t xml:space="preserve">Capsules which </w:t>
      </w:r>
      <w:proofErr w:type="gramStart"/>
      <w:r>
        <w:rPr>
          <w:rFonts w:ascii="Times New Roman" w:hAnsi="Times New Roman"/>
          <w:sz w:val="24"/>
        </w:rPr>
        <w:t>have to</w:t>
      </w:r>
      <w:proofErr w:type="gramEnd"/>
      <w:r>
        <w:rPr>
          <w:rFonts w:ascii="Times New Roman" w:hAnsi="Times New Roman"/>
          <w:sz w:val="24"/>
        </w:rPr>
        <w:t xml:space="preserve"> be chewed and then swallowed.</w:t>
      </w:r>
    </w:p>
    <w:p w14:paraId="309021D3" w14:textId="77777777" w:rsidR="00585FE6" w:rsidRDefault="00585FE6" w:rsidP="00585FE6">
      <w:pPr>
        <w:rPr>
          <w:rFonts w:ascii="Times New Roman" w:hAnsi="Times New Roman"/>
          <w:sz w:val="24"/>
        </w:rPr>
      </w:pPr>
    </w:p>
    <w:p w14:paraId="246E575F" w14:textId="77777777" w:rsidR="00585FE6" w:rsidRDefault="00585FE6" w:rsidP="00585FE6">
      <w:pPr>
        <w:rPr>
          <w:rFonts w:ascii="Times New Roman" w:hAnsi="Times New Roman"/>
          <w:sz w:val="24"/>
        </w:rPr>
      </w:pPr>
    </w:p>
    <w:p w14:paraId="381AA86F" w14:textId="77777777" w:rsidR="00585FE6" w:rsidRDefault="00585FE6" w:rsidP="00585FE6">
      <w:pPr>
        <w:rPr>
          <w:rFonts w:ascii="Times New Roman" w:hAnsi="Times New Roman"/>
          <w:b/>
          <w:sz w:val="24"/>
        </w:rPr>
      </w:pPr>
      <w:r>
        <w:rPr>
          <w:rFonts w:ascii="Times New Roman" w:hAnsi="Times New Roman"/>
          <w:b/>
          <w:sz w:val="24"/>
        </w:rPr>
        <w:t xml:space="preserve"> .CN</w:t>
      </w:r>
      <w:r>
        <w:rPr>
          <w:rFonts w:ascii="Times New Roman" w:hAnsi="Times New Roman"/>
          <w:b/>
          <w:sz w:val="24"/>
        </w:rPr>
        <w:tab/>
        <w:t>MEMBRANE CAPSULES</w:t>
      </w:r>
    </w:p>
    <w:p w14:paraId="71BC8AC1" w14:textId="77777777" w:rsidR="00585FE6" w:rsidRDefault="00585FE6" w:rsidP="00585FE6">
      <w:pPr>
        <w:rPr>
          <w:rFonts w:ascii="Times New Roman" w:hAnsi="Times New Roman"/>
          <w:sz w:val="24"/>
        </w:rPr>
      </w:pPr>
    </w:p>
    <w:p w14:paraId="59388BD4" w14:textId="14289E60" w:rsidR="00A86368" w:rsidRDefault="00585FE6" w:rsidP="00585FE6">
      <w:pPr>
        <w:ind w:left="720"/>
        <w:rPr>
          <w:rFonts w:ascii="Times New Roman" w:hAnsi="Times New Roman"/>
          <w:sz w:val="24"/>
        </w:rPr>
      </w:pPr>
      <w:r>
        <w:rPr>
          <w:rFonts w:ascii="Times New Roman" w:hAnsi="Times New Roman"/>
          <w:sz w:val="24"/>
        </w:rPr>
        <w:t>Membrane capsules are capsules with semipermeable surface which has one small hole to release the ingredient in a long-acting manner.</w:t>
      </w:r>
    </w:p>
    <w:p w14:paraId="3F07FA08" w14:textId="4429E36A" w:rsidR="00343638" w:rsidRDefault="00343638" w:rsidP="00343638">
      <w:pPr>
        <w:rPr>
          <w:rFonts w:ascii="Times New Roman" w:hAnsi="Times New Roman"/>
          <w:sz w:val="24"/>
        </w:rPr>
      </w:pPr>
    </w:p>
    <w:p w14:paraId="1287840A" w14:textId="77777777" w:rsidR="00A86368" w:rsidRDefault="00A86368" w:rsidP="00343638">
      <w:pPr>
        <w:rPr>
          <w:rFonts w:ascii="Times New Roman" w:hAnsi="Times New Roman"/>
          <w:sz w:val="24"/>
        </w:rPr>
        <w:sectPr w:rsidR="00A86368" w:rsidSect="003044F2">
          <w:headerReference w:type="default" r:id="rId7"/>
          <w:footerReference w:type="default" r:id="rId8"/>
          <w:pgSz w:w="11907" w:h="16839" w:code="9"/>
          <w:pgMar w:top="1440" w:right="1440" w:bottom="1440" w:left="1440" w:header="720" w:footer="720" w:gutter="0"/>
          <w:cols w:space="720"/>
          <w:docGrid w:linePitch="360"/>
        </w:sectPr>
      </w:pPr>
    </w:p>
    <w:p w14:paraId="63D9BF8F" w14:textId="77777777" w:rsidR="00A86368" w:rsidRDefault="00A86368" w:rsidP="00A86368">
      <w:pPr>
        <w:rPr>
          <w:rFonts w:ascii="Times New Roman" w:hAnsi="Times New Roman"/>
          <w:b/>
          <w:sz w:val="24"/>
        </w:rPr>
      </w:pPr>
    </w:p>
    <w:p w14:paraId="22507892" w14:textId="77777777" w:rsidR="00585FE6" w:rsidRDefault="00585FE6" w:rsidP="00585FE6">
      <w:pPr>
        <w:rPr>
          <w:rFonts w:ascii="Times New Roman" w:hAnsi="Times New Roman"/>
          <w:b/>
          <w:sz w:val="24"/>
        </w:rPr>
      </w:pPr>
      <w:r>
        <w:rPr>
          <w:rFonts w:ascii="Times New Roman" w:hAnsi="Times New Roman"/>
          <w:b/>
          <w:sz w:val="24"/>
        </w:rPr>
        <w:t>.CS</w:t>
      </w:r>
      <w:r>
        <w:rPr>
          <w:rFonts w:ascii="Times New Roman" w:hAnsi="Times New Roman"/>
          <w:b/>
          <w:sz w:val="24"/>
        </w:rPr>
        <w:tab/>
        <w:t>CACHETS</w:t>
      </w:r>
    </w:p>
    <w:p w14:paraId="042E3E94" w14:textId="77777777" w:rsidR="00585FE6" w:rsidRDefault="00585FE6" w:rsidP="00585FE6">
      <w:pPr>
        <w:rPr>
          <w:rFonts w:ascii="Times New Roman" w:hAnsi="Times New Roman"/>
          <w:sz w:val="24"/>
        </w:rPr>
      </w:pPr>
    </w:p>
    <w:p w14:paraId="7D235674" w14:textId="77777777" w:rsidR="00585FE6" w:rsidRDefault="00585FE6" w:rsidP="00585FE6">
      <w:pPr>
        <w:ind w:left="720"/>
        <w:rPr>
          <w:rFonts w:ascii="Times New Roman" w:hAnsi="Times New Roman"/>
          <w:sz w:val="24"/>
        </w:rPr>
      </w:pPr>
      <w:r>
        <w:rPr>
          <w:rFonts w:ascii="Times New Roman" w:hAnsi="Times New Roman"/>
          <w:sz w:val="24"/>
        </w:rPr>
        <w:t>Cachets are edible containers containing dry powdered drugs for oral administration.  The shell consists of two concave pieces of wafer made of flour and water.</w:t>
      </w:r>
    </w:p>
    <w:p w14:paraId="4FB8A42A" w14:textId="77777777" w:rsidR="00585FE6" w:rsidRDefault="00585FE6" w:rsidP="00585FE6">
      <w:pPr>
        <w:ind w:left="142"/>
        <w:rPr>
          <w:rFonts w:ascii="Times New Roman" w:hAnsi="Times New Roman"/>
          <w:sz w:val="24"/>
        </w:rPr>
      </w:pPr>
    </w:p>
    <w:p w14:paraId="797EBB31" w14:textId="77777777" w:rsidR="00585FE6" w:rsidRDefault="00585FE6" w:rsidP="00585FE6">
      <w:pPr>
        <w:ind w:left="142"/>
        <w:rPr>
          <w:rFonts w:ascii="Times New Roman" w:hAnsi="Times New Roman"/>
          <w:sz w:val="24"/>
        </w:rPr>
      </w:pPr>
    </w:p>
    <w:p w14:paraId="0DE04223" w14:textId="77777777" w:rsidR="00585FE6" w:rsidRDefault="00585FE6" w:rsidP="00585FE6">
      <w:pPr>
        <w:ind w:left="142"/>
        <w:rPr>
          <w:rFonts w:ascii="Times New Roman" w:hAnsi="Times New Roman"/>
          <w:b/>
          <w:sz w:val="24"/>
        </w:rPr>
      </w:pPr>
      <w:r>
        <w:rPr>
          <w:rFonts w:ascii="Times New Roman" w:hAnsi="Times New Roman"/>
          <w:sz w:val="24"/>
        </w:rPr>
        <w:t xml:space="preserve"> </w:t>
      </w:r>
      <w:proofErr w:type="gramStart"/>
      <w:r>
        <w:rPr>
          <w:rFonts w:ascii="Times New Roman" w:hAnsi="Times New Roman"/>
          <w:b/>
          <w:sz w:val="24"/>
        </w:rPr>
        <w:t>.CT</w:t>
      </w:r>
      <w:proofErr w:type="gramEnd"/>
      <w:r>
        <w:rPr>
          <w:rFonts w:ascii="Times New Roman" w:hAnsi="Times New Roman"/>
          <w:b/>
          <w:sz w:val="24"/>
        </w:rPr>
        <w:tab/>
        <w:t>INHALER CAPSULES</w:t>
      </w:r>
    </w:p>
    <w:p w14:paraId="6F55EB97" w14:textId="77777777" w:rsidR="00585FE6" w:rsidRDefault="00585FE6" w:rsidP="00585FE6">
      <w:pPr>
        <w:ind w:left="142"/>
        <w:rPr>
          <w:rFonts w:ascii="Times New Roman" w:hAnsi="Times New Roman"/>
          <w:sz w:val="24"/>
        </w:rPr>
      </w:pPr>
    </w:p>
    <w:p w14:paraId="4E3BE682" w14:textId="77777777" w:rsidR="00585FE6" w:rsidRDefault="00585FE6" w:rsidP="00585FE6">
      <w:pPr>
        <w:ind w:left="720"/>
        <w:rPr>
          <w:rFonts w:ascii="Times New Roman" w:hAnsi="Times New Roman"/>
          <w:sz w:val="24"/>
        </w:rPr>
      </w:pPr>
      <w:r>
        <w:rPr>
          <w:rFonts w:ascii="Times New Roman" w:hAnsi="Times New Roman"/>
          <w:sz w:val="24"/>
        </w:rPr>
        <w:t xml:space="preserve">Capsules </w:t>
      </w:r>
      <w:proofErr w:type="gramStart"/>
      <w:r>
        <w:rPr>
          <w:rFonts w:ascii="Times New Roman" w:hAnsi="Times New Roman"/>
          <w:sz w:val="24"/>
        </w:rPr>
        <w:t>e.g.</w:t>
      </w:r>
      <w:proofErr w:type="gramEnd"/>
      <w:r>
        <w:rPr>
          <w:rFonts w:ascii="Times New Roman" w:hAnsi="Times New Roman"/>
          <w:sz w:val="24"/>
        </w:rPr>
        <w:t xml:space="preserve"> </w:t>
      </w:r>
      <w:proofErr w:type="spellStart"/>
      <w:r>
        <w:rPr>
          <w:rFonts w:ascii="Times New Roman" w:hAnsi="Times New Roman"/>
          <w:sz w:val="24"/>
        </w:rPr>
        <w:t>Spincaps</w:t>
      </w:r>
      <w:proofErr w:type="spellEnd"/>
      <w:r>
        <w:rPr>
          <w:rFonts w:ascii="Times New Roman" w:hAnsi="Times New Roman"/>
          <w:sz w:val="24"/>
        </w:rPr>
        <w:t xml:space="preserve"> for use in special inhalers e.g. </w:t>
      </w:r>
      <w:proofErr w:type="spellStart"/>
      <w:r>
        <w:rPr>
          <w:rFonts w:ascii="Times New Roman" w:hAnsi="Times New Roman"/>
          <w:sz w:val="24"/>
        </w:rPr>
        <w:t>Spinhaler</w:t>
      </w:r>
      <w:proofErr w:type="spellEnd"/>
      <w:r>
        <w:rPr>
          <w:rFonts w:ascii="Times New Roman" w:hAnsi="Times New Roman"/>
          <w:sz w:val="24"/>
        </w:rPr>
        <w:t>, including all capsules containing powders for insufflation.</w:t>
      </w:r>
    </w:p>
    <w:p w14:paraId="6B06DD5E" w14:textId="77777777" w:rsidR="00585FE6" w:rsidRDefault="00585FE6" w:rsidP="00585FE6">
      <w:pPr>
        <w:ind w:firstLine="720"/>
        <w:rPr>
          <w:rFonts w:ascii="Times New Roman" w:hAnsi="Times New Roman"/>
          <w:sz w:val="24"/>
        </w:rPr>
      </w:pPr>
      <w:r>
        <w:rPr>
          <w:rFonts w:ascii="Times New Roman" w:hAnsi="Times New Roman"/>
          <w:sz w:val="24"/>
        </w:rPr>
        <w:t xml:space="preserve">The </w:t>
      </w:r>
      <w:proofErr w:type="spellStart"/>
      <w:r>
        <w:rPr>
          <w:rFonts w:ascii="Times New Roman" w:hAnsi="Times New Roman"/>
          <w:sz w:val="24"/>
        </w:rPr>
        <w:t>Spinhaler</w:t>
      </w:r>
      <w:proofErr w:type="spellEnd"/>
      <w:r>
        <w:rPr>
          <w:rFonts w:ascii="Times New Roman" w:hAnsi="Times New Roman"/>
          <w:sz w:val="24"/>
        </w:rPr>
        <w:t xml:space="preserve"> device without the capsules will be in </w:t>
      </w:r>
      <w:proofErr w:type="spellStart"/>
      <w:r>
        <w:rPr>
          <w:rFonts w:ascii="Times New Roman" w:hAnsi="Times New Roman"/>
          <w:sz w:val="24"/>
        </w:rPr>
        <w:t>VZY</w:t>
      </w:r>
      <w:proofErr w:type="spellEnd"/>
      <w:r>
        <w:rPr>
          <w:rFonts w:ascii="Times New Roman" w:hAnsi="Times New Roman"/>
          <w:sz w:val="24"/>
        </w:rPr>
        <w:t>.</w:t>
      </w:r>
    </w:p>
    <w:p w14:paraId="01675EAE" w14:textId="77777777" w:rsidR="00585FE6" w:rsidRDefault="00585FE6" w:rsidP="00585FE6">
      <w:pPr>
        <w:ind w:left="142"/>
        <w:rPr>
          <w:rFonts w:ascii="Times New Roman" w:hAnsi="Times New Roman"/>
          <w:sz w:val="24"/>
        </w:rPr>
      </w:pPr>
    </w:p>
    <w:p w14:paraId="75A7F2AE" w14:textId="77777777" w:rsidR="00585FE6" w:rsidRDefault="00585FE6" w:rsidP="00585FE6">
      <w:pPr>
        <w:ind w:left="142"/>
        <w:rPr>
          <w:rFonts w:ascii="Times New Roman" w:hAnsi="Times New Roman"/>
          <w:sz w:val="24"/>
        </w:rPr>
      </w:pPr>
    </w:p>
    <w:p w14:paraId="4715E344" w14:textId="77777777" w:rsidR="00585FE6" w:rsidRDefault="00585FE6" w:rsidP="00585FE6">
      <w:pPr>
        <w:ind w:left="142"/>
        <w:rPr>
          <w:rFonts w:ascii="Times New Roman" w:hAnsi="Times New Roman"/>
          <w:b/>
          <w:sz w:val="24"/>
        </w:rPr>
      </w:pPr>
      <w:r>
        <w:rPr>
          <w:rFonts w:ascii="Times New Roman" w:hAnsi="Times New Roman"/>
          <w:b/>
          <w:sz w:val="24"/>
        </w:rPr>
        <w:t xml:space="preserve"> .CV</w:t>
      </w:r>
      <w:r>
        <w:rPr>
          <w:rFonts w:ascii="Times New Roman" w:hAnsi="Times New Roman"/>
          <w:b/>
          <w:sz w:val="24"/>
        </w:rPr>
        <w:tab/>
        <w:t>CAPSULES FOR TOPICAL APPLICATION</w:t>
      </w:r>
    </w:p>
    <w:p w14:paraId="2DBC75DB" w14:textId="77777777" w:rsidR="00585FE6" w:rsidRDefault="00585FE6" w:rsidP="00585FE6">
      <w:pPr>
        <w:ind w:left="142"/>
        <w:rPr>
          <w:rFonts w:ascii="Times New Roman" w:hAnsi="Times New Roman"/>
          <w:sz w:val="24"/>
        </w:rPr>
      </w:pPr>
    </w:p>
    <w:p w14:paraId="32021758" w14:textId="77777777" w:rsidR="00585FE6" w:rsidRDefault="00585FE6" w:rsidP="00585FE6">
      <w:pPr>
        <w:ind w:left="720"/>
        <w:rPr>
          <w:rFonts w:ascii="Times New Roman" w:hAnsi="Times New Roman"/>
          <w:sz w:val="24"/>
        </w:rPr>
      </w:pPr>
      <w:r>
        <w:rPr>
          <w:rFonts w:ascii="Times New Roman" w:hAnsi="Times New Roman"/>
          <w:sz w:val="24"/>
        </w:rPr>
        <w:t xml:space="preserve">Capsules for topical administration, for example, </w:t>
      </w:r>
      <w:proofErr w:type="spellStart"/>
      <w:r>
        <w:rPr>
          <w:rFonts w:ascii="Times New Roman" w:hAnsi="Times New Roman"/>
          <w:sz w:val="24"/>
        </w:rPr>
        <w:t>Nitronal</w:t>
      </w:r>
      <w:proofErr w:type="spellEnd"/>
      <w:r>
        <w:rPr>
          <w:rFonts w:ascii="Times New Roman" w:hAnsi="Times New Roman"/>
          <w:sz w:val="24"/>
        </w:rPr>
        <w:t xml:space="preserve"> gel capsules (Pohl-</w:t>
      </w:r>
      <w:proofErr w:type="spellStart"/>
      <w:r>
        <w:rPr>
          <w:rFonts w:ascii="Times New Roman" w:hAnsi="Times New Roman"/>
          <w:sz w:val="24"/>
        </w:rPr>
        <w:t>Boskamp</w:t>
      </w:r>
      <w:proofErr w:type="spellEnd"/>
      <w:r>
        <w:rPr>
          <w:rFonts w:ascii="Times New Roman" w:hAnsi="Times New Roman"/>
          <w:sz w:val="24"/>
        </w:rPr>
        <w:t xml:space="preserve">) which are classified </w:t>
      </w:r>
      <w:proofErr w:type="spellStart"/>
      <w:r>
        <w:rPr>
          <w:rFonts w:ascii="Times New Roman" w:hAnsi="Times New Roman"/>
          <w:sz w:val="24"/>
        </w:rPr>
        <w:t>JCV</w:t>
      </w:r>
      <w:proofErr w:type="spellEnd"/>
      <w:r>
        <w:rPr>
          <w:rFonts w:ascii="Times New Roman" w:hAnsi="Times New Roman"/>
          <w:sz w:val="24"/>
        </w:rPr>
        <w:t xml:space="preserve"> and </w:t>
      </w:r>
      <w:proofErr w:type="spellStart"/>
      <w:r>
        <w:rPr>
          <w:rFonts w:ascii="Times New Roman" w:hAnsi="Times New Roman"/>
          <w:sz w:val="24"/>
        </w:rPr>
        <w:t>Karvol</w:t>
      </w:r>
      <w:proofErr w:type="spellEnd"/>
      <w:r>
        <w:rPr>
          <w:rFonts w:ascii="Times New Roman" w:hAnsi="Times New Roman"/>
          <w:sz w:val="24"/>
        </w:rPr>
        <w:t xml:space="preserve"> Capsules (Crookes) which are classified MCV.  The contents of the capsules can be applied to the skin.</w:t>
      </w:r>
    </w:p>
    <w:p w14:paraId="15465B12" w14:textId="77777777" w:rsidR="00585FE6" w:rsidRDefault="00585FE6" w:rsidP="00585FE6">
      <w:pPr>
        <w:ind w:left="142"/>
        <w:rPr>
          <w:rFonts w:ascii="Times New Roman" w:hAnsi="Times New Roman"/>
          <w:sz w:val="24"/>
        </w:rPr>
      </w:pPr>
    </w:p>
    <w:p w14:paraId="47207BAF" w14:textId="77777777" w:rsidR="00585FE6" w:rsidRDefault="00585FE6" w:rsidP="00585FE6">
      <w:pPr>
        <w:ind w:left="142"/>
        <w:rPr>
          <w:rFonts w:ascii="Times New Roman" w:hAnsi="Times New Roman"/>
          <w:sz w:val="24"/>
        </w:rPr>
      </w:pPr>
    </w:p>
    <w:p w14:paraId="4435C09D" w14:textId="77777777" w:rsidR="00585FE6" w:rsidRDefault="00585FE6" w:rsidP="00585FE6">
      <w:pPr>
        <w:ind w:left="142"/>
        <w:rPr>
          <w:rFonts w:ascii="Times New Roman" w:hAnsi="Times New Roman"/>
          <w:b/>
          <w:sz w:val="24"/>
        </w:rPr>
      </w:pPr>
      <w:r>
        <w:rPr>
          <w:rFonts w:ascii="Times New Roman" w:hAnsi="Times New Roman"/>
          <w:b/>
          <w:sz w:val="24"/>
        </w:rPr>
        <w:t xml:space="preserve"> .CY</w:t>
      </w:r>
      <w:r>
        <w:rPr>
          <w:rFonts w:ascii="Times New Roman" w:hAnsi="Times New Roman"/>
          <w:b/>
          <w:sz w:val="24"/>
        </w:rPr>
        <w:tab/>
        <w:t>OTHER CAPSULES</w:t>
      </w:r>
    </w:p>
    <w:p w14:paraId="5D2B3148" w14:textId="77777777" w:rsidR="00585FE6" w:rsidRDefault="00585FE6" w:rsidP="00585FE6">
      <w:pPr>
        <w:ind w:left="142"/>
        <w:rPr>
          <w:rFonts w:ascii="Times New Roman" w:hAnsi="Times New Roman"/>
          <w:sz w:val="24"/>
        </w:rPr>
      </w:pPr>
    </w:p>
    <w:p w14:paraId="31758B0F" w14:textId="77777777" w:rsidR="00585FE6" w:rsidRPr="00585FE6" w:rsidRDefault="00585FE6" w:rsidP="00585FE6">
      <w:pPr>
        <w:ind w:left="720"/>
        <w:rPr>
          <w:rFonts w:ascii="Times New Roman" w:hAnsi="Times New Roman"/>
          <w:sz w:val="24"/>
          <w:u w:val="single"/>
        </w:rPr>
      </w:pPr>
      <w:r w:rsidRPr="00585FE6">
        <w:rPr>
          <w:rFonts w:ascii="Times New Roman" w:hAnsi="Times New Roman"/>
          <w:sz w:val="24"/>
        </w:rPr>
        <w:t xml:space="preserve">Other special forms of capsules.  This includes capsules containing mixtures of different forms </w:t>
      </w:r>
      <w:proofErr w:type="gramStart"/>
      <w:r w:rsidRPr="00585FE6">
        <w:rPr>
          <w:rFonts w:ascii="Times New Roman" w:hAnsi="Times New Roman"/>
          <w:sz w:val="24"/>
        </w:rPr>
        <w:t>e.g.</w:t>
      </w:r>
      <w:proofErr w:type="gramEnd"/>
      <w:r w:rsidRPr="00585FE6">
        <w:rPr>
          <w:rFonts w:ascii="Times New Roman" w:hAnsi="Times New Roman"/>
          <w:sz w:val="24"/>
        </w:rPr>
        <w:t xml:space="preserve"> powder/granules/pellets within one capsule.  It also includes capsules containing coated and enteric-coated pellets.  However, if the coating is to achieve long action only, BCA is used. </w:t>
      </w:r>
      <w:r w:rsidRPr="00585FE6">
        <w:rPr>
          <w:rFonts w:ascii="Times New Roman" w:hAnsi="Times New Roman"/>
          <w:sz w:val="24"/>
          <w:u w:val="single"/>
        </w:rPr>
        <w:t>If the coating is simply the active substance, then .CA is used.</w:t>
      </w:r>
    </w:p>
    <w:p w14:paraId="115352CF" w14:textId="77777777" w:rsidR="00585FE6" w:rsidRDefault="00585FE6" w:rsidP="00585FE6">
      <w:pPr>
        <w:ind w:left="720"/>
        <w:rPr>
          <w:rFonts w:ascii="Times New Roman" w:hAnsi="Times New Roman"/>
          <w:sz w:val="24"/>
        </w:rPr>
      </w:pPr>
    </w:p>
    <w:p w14:paraId="449C7C62" w14:textId="77777777" w:rsidR="00585FE6" w:rsidRDefault="00585FE6" w:rsidP="00585FE6">
      <w:pPr>
        <w:ind w:left="142"/>
        <w:rPr>
          <w:rFonts w:ascii="Times New Roman" w:hAnsi="Times New Roman"/>
          <w:sz w:val="24"/>
        </w:rPr>
      </w:pPr>
    </w:p>
    <w:p w14:paraId="425C8362" w14:textId="77777777" w:rsidR="00585FE6" w:rsidRDefault="00585FE6" w:rsidP="00585FE6">
      <w:pPr>
        <w:ind w:left="142"/>
        <w:rPr>
          <w:rFonts w:ascii="Times New Roman" w:hAnsi="Times New Roman"/>
          <w:b/>
          <w:sz w:val="24"/>
        </w:rPr>
      </w:pPr>
      <w:r>
        <w:rPr>
          <w:rFonts w:ascii="Times New Roman" w:hAnsi="Times New Roman"/>
          <w:b/>
          <w:sz w:val="24"/>
        </w:rPr>
        <w:t xml:space="preserve"> .CZ</w:t>
      </w:r>
      <w:r>
        <w:rPr>
          <w:rFonts w:ascii="Times New Roman" w:hAnsi="Times New Roman"/>
          <w:b/>
          <w:sz w:val="24"/>
        </w:rPr>
        <w:tab/>
        <w:t>COMBINATION PACK CAPSULES</w:t>
      </w:r>
    </w:p>
    <w:p w14:paraId="722920E3" w14:textId="77777777" w:rsidR="00585FE6" w:rsidRDefault="00585FE6" w:rsidP="00585FE6">
      <w:pPr>
        <w:ind w:left="142"/>
        <w:rPr>
          <w:rFonts w:ascii="Times New Roman" w:hAnsi="Times New Roman"/>
          <w:sz w:val="24"/>
        </w:rPr>
      </w:pPr>
    </w:p>
    <w:p w14:paraId="2EDF9FF3" w14:textId="77777777" w:rsidR="00585FE6" w:rsidRDefault="00585FE6" w:rsidP="00585FE6">
      <w:pPr>
        <w:ind w:left="720"/>
        <w:rPr>
          <w:rFonts w:ascii="Times New Roman" w:hAnsi="Times New Roman"/>
          <w:sz w:val="24"/>
        </w:rPr>
      </w:pPr>
      <w:r>
        <w:rPr>
          <w:rFonts w:ascii="Times New Roman" w:hAnsi="Times New Roman"/>
          <w:sz w:val="24"/>
        </w:rPr>
        <w:t>Combination packs of capsules together with other forms in the same pack.  This includes packs containing capsules with other forms which are classified with a lower alphabetical sequence.</w:t>
      </w:r>
    </w:p>
    <w:p w14:paraId="172AD1FF" w14:textId="368EE0BD" w:rsidR="00A86368" w:rsidRDefault="00A86368" w:rsidP="00585FE6">
      <w:pPr>
        <w:rPr>
          <w:rFonts w:ascii="Times New Roman" w:hAnsi="Times New Roman"/>
          <w:sz w:val="24"/>
        </w:rPr>
      </w:pPr>
    </w:p>
    <w:p w14:paraId="3C15CA52" w14:textId="77777777" w:rsidR="00A86368" w:rsidRDefault="00A86368" w:rsidP="00A86368">
      <w:pPr>
        <w:ind w:left="720"/>
        <w:rPr>
          <w:rFonts w:ascii="Times New Roman" w:hAnsi="Times New Roman"/>
          <w:sz w:val="24"/>
        </w:rPr>
      </w:pPr>
    </w:p>
    <w:p w14:paraId="332E50B1" w14:textId="12DA7550" w:rsidR="00A86368" w:rsidRDefault="00A86368" w:rsidP="00A86368">
      <w:pPr>
        <w:ind w:left="720"/>
        <w:rPr>
          <w:rFonts w:ascii="Times New Roman" w:hAnsi="Times New Roman"/>
          <w:sz w:val="24"/>
        </w:rPr>
      </w:pPr>
    </w:p>
    <w:p w14:paraId="2463E9E9" w14:textId="77777777" w:rsidR="00A86368" w:rsidRDefault="00A86368" w:rsidP="00A86368">
      <w:pPr>
        <w:rPr>
          <w:rFonts w:ascii="Times New Roman" w:hAnsi="Times New Roman"/>
          <w:sz w:val="24"/>
        </w:rPr>
        <w:sectPr w:rsidR="00A86368" w:rsidSect="00A86368">
          <w:footerReference w:type="default" r:id="rId9"/>
          <w:pgSz w:w="11907" w:h="16840"/>
          <w:pgMar w:top="1440" w:right="1797" w:bottom="1440" w:left="1797" w:header="720" w:footer="720" w:gutter="0"/>
          <w:cols w:space="720"/>
          <w:docGrid w:linePitch="272"/>
        </w:sectPr>
      </w:pPr>
    </w:p>
    <w:p w14:paraId="0F252B4D" w14:textId="77777777" w:rsidR="003F1C0E" w:rsidRDefault="003F1C0E" w:rsidP="003F1C0E">
      <w:pPr>
        <w:rPr>
          <w:rFonts w:ascii="Times New Roman" w:hAnsi="Times New Roman"/>
          <w:b/>
          <w:sz w:val="24"/>
        </w:rPr>
      </w:pPr>
      <w:proofErr w:type="gramStart"/>
      <w:r>
        <w:rPr>
          <w:rFonts w:ascii="Times New Roman" w:hAnsi="Times New Roman"/>
          <w:b/>
          <w:sz w:val="24"/>
        </w:rPr>
        <w:lastRenderedPageBreak/>
        <w:t>.D.</w:t>
      </w:r>
      <w:proofErr w:type="gramEnd"/>
      <w:r>
        <w:rPr>
          <w:rFonts w:ascii="Times New Roman" w:hAnsi="Times New Roman"/>
          <w:b/>
          <w:sz w:val="24"/>
        </w:rPr>
        <w:tab/>
        <w:t>SOLID SPECIAL FORMS</w:t>
      </w:r>
    </w:p>
    <w:p w14:paraId="1FFAF09B" w14:textId="77777777" w:rsidR="003F1C0E" w:rsidRDefault="003F1C0E" w:rsidP="003F1C0E">
      <w:pPr>
        <w:rPr>
          <w:rFonts w:ascii="Times New Roman" w:hAnsi="Times New Roman"/>
          <w:sz w:val="24"/>
        </w:rPr>
      </w:pPr>
    </w:p>
    <w:p w14:paraId="78ED36A8" w14:textId="77777777" w:rsidR="003F1C0E" w:rsidRDefault="003F1C0E" w:rsidP="003F1C0E">
      <w:pPr>
        <w:ind w:left="720"/>
        <w:rPr>
          <w:rFonts w:ascii="Times New Roman" w:hAnsi="Times New Roman"/>
          <w:sz w:val="24"/>
        </w:rPr>
      </w:pPr>
      <w:r>
        <w:rPr>
          <w:rFonts w:ascii="Times New Roman" w:hAnsi="Times New Roman"/>
          <w:sz w:val="24"/>
        </w:rPr>
        <w:t xml:space="preserve">Capsules consist of active substance(s) enclosed in a shell.  The active substance may be in a number of forms </w:t>
      </w:r>
      <w:proofErr w:type="gramStart"/>
      <w:r>
        <w:rPr>
          <w:rFonts w:ascii="Times New Roman" w:hAnsi="Times New Roman"/>
          <w:sz w:val="24"/>
        </w:rPr>
        <w:t>e.g.</w:t>
      </w:r>
      <w:proofErr w:type="gramEnd"/>
      <w:r>
        <w:rPr>
          <w:rFonts w:ascii="Times New Roman" w:hAnsi="Times New Roman"/>
          <w:sz w:val="24"/>
        </w:rPr>
        <w:t xml:space="preserve"> powders, granules, pellets or as a liquid.  Each capsule is a unique unit of use </w:t>
      </w:r>
      <w:proofErr w:type="gramStart"/>
      <w:r>
        <w:rPr>
          <w:rFonts w:ascii="Times New Roman" w:hAnsi="Times New Roman"/>
          <w:sz w:val="24"/>
        </w:rPr>
        <w:t>i.e.</w:t>
      </w:r>
      <w:proofErr w:type="gramEnd"/>
      <w:r>
        <w:rPr>
          <w:rFonts w:ascii="Times New Roman" w:hAnsi="Times New Roman"/>
          <w:sz w:val="24"/>
        </w:rPr>
        <w:t xml:space="preserve"> a dose consists of one or more capsules, as prescribed.</w:t>
      </w:r>
    </w:p>
    <w:p w14:paraId="3F56CEC1" w14:textId="77777777" w:rsidR="003F1C0E" w:rsidRDefault="003F1C0E" w:rsidP="003F1C0E">
      <w:pPr>
        <w:rPr>
          <w:rFonts w:ascii="Times New Roman" w:hAnsi="Times New Roman"/>
          <w:sz w:val="24"/>
        </w:rPr>
      </w:pPr>
    </w:p>
    <w:p w14:paraId="0046A88B" w14:textId="77777777" w:rsidR="003F1C0E" w:rsidRDefault="003F1C0E" w:rsidP="003F1C0E">
      <w:pPr>
        <w:rPr>
          <w:rFonts w:ascii="Times New Roman" w:hAnsi="Times New Roman"/>
          <w:sz w:val="24"/>
        </w:rPr>
      </w:pPr>
    </w:p>
    <w:p w14:paraId="31BC9B96" w14:textId="77777777" w:rsidR="003F1C0E" w:rsidRDefault="003F1C0E" w:rsidP="003F1C0E">
      <w:pPr>
        <w:rPr>
          <w:rFonts w:ascii="Times New Roman" w:hAnsi="Times New Roman"/>
          <w:b/>
          <w:sz w:val="24"/>
        </w:rPr>
      </w:pPr>
      <w:r>
        <w:rPr>
          <w:rFonts w:ascii="Times New Roman" w:hAnsi="Times New Roman"/>
          <w:b/>
          <w:sz w:val="24"/>
        </w:rPr>
        <w:t xml:space="preserve"> .DD</w:t>
      </w:r>
      <w:r>
        <w:rPr>
          <w:rFonts w:ascii="Times New Roman" w:hAnsi="Times New Roman"/>
          <w:b/>
          <w:sz w:val="24"/>
        </w:rPr>
        <w:tab/>
        <w:t>PELLETS</w:t>
      </w:r>
    </w:p>
    <w:p w14:paraId="2BA9A116" w14:textId="77777777" w:rsidR="003F1C0E" w:rsidRDefault="003F1C0E" w:rsidP="003F1C0E">
      <w:pPr>
        <w:rPr>
          <w:rFonts w:ascii="Times New Roman" w:hAnsi="Times New Roman"/>
          <w:sz w:val="24"/>
        </w:rPr>
      </w:pPr>
      <w:r>
        <w:rPr>
          <w:rFonts w:ascii="Times New Roman" w:hAnsi="Times New Roman"/>
          <w:sz w:val="24"/>
        </w:rPr>
        <w:tab/>
      </w:r>
      <w:r>
        <w:rPr>
          <w:rFonts w:ascii="Times New Roman" w:hAnsi="Times New Roman"/>
          <w:sz w:val="24"/>
        </w:rPr>
        <w:tab/>
      </w:r>
    </w:p>
    <w:p w14:paraId="259597D2" w14:textId="77777777" w:rsidR="003F1C0E" w:rsidRDefault="003F1C0E" w:rsidP="003F1C0E">
      <w:pPr>
        <w:ind w:left="720"/>
        <w:rPr>
          <w:rFonts w:ascii="Times New Roman" w:hAnsi="Times New Roman"/>
          <w:sz w:val="24"/>
        </w:rPr>
      </w:pPr>
      <w:r>
        <w:rPr>
          <w:rFonts w:ascii="Times New Roman" w:hAnsi="Times New Roman"/>
          <w:sz w:val="24"/>
        </w:rPr>
        <w:t xml:space="preserve">Include coated and uncoated pellets, </w:t>
      </w:r>
      <w:proofErr w:type="spellStart"/>
      <w:r>
        <w:rPr>
          <w:rFonts w:ascii="Times New Roman" w:hAnsi="Times New Roman"/>
          <w:sz w:val="24"/>
        </w:rPr>
        <w:t>microtablets</w:t>
      </w:r>
      <w:proofErr w:type="spellEnd"/>
      <w:r>
        <w:rPr>
          <w:rFonts w:ascii="Times New Roman" w:hAnsi="Times New Roman"/>
          <w:sz w:val="24"/>
        </w:rPr>
        <w:t xml:space="preserve">, </w:t>
      </w:r>
      <w:proofErr w:type="spellStart"/>
      <w:r>
        <w:rPr>
          <w:rFonts w:ascii="Times New Roman" w:hAnsi="Times New Roman"/>
          <w:sz w:val="24"/>
        </w:rPr>
        <w:t>micropellets</w:t>
      </w:r>
      <w:proofErr w:type="spellEnd"/>
      <w:r>
        <w:rPr>
          <w:rFonts w:ascii="Times New Roman" w:hAnsi="Times New Roman"/>
          <w:sz w:val="24"/>
        </w:rPr>
        <w:t xml:space="preserve"> and microcapsules.  Unit dose forms of these are also included </w:t>
      </w:r>
      <w:proofErr w:type="gramStart"/>
      <w:r>
        <w:rPr>
          <w:rFonts w:ascii="Times New Roman" w:hAnsi="Times New Roman"/>
          <w:sz w:val="24"/>
        </w:rPr>
        <w:t>e.g.</w:t>
      </w:r>
      <w:proofErr w:type="gramEnd"/>
      <w:r>
        <w:rPr>
          <w:rFonts w:ascii="Times New Roman" w:hAnsi="Times New Roman"/>
          <w:sz w:val="24"/>
        </w:rPr>
        <w:t xml:space="preserve"> sachets.</w:t>
      </w:r>
    </w:p>
    <w:p w14:paraId="76EE0A0F" w14:textId="77777777" w:rsidR="003F1C0E" w:rsidRDefault="003F1C0E" w:rsidP="003F1C0E">
      <w:pPr>
        <w:ind w:left="1440"/>
        <w:rPr>
          <w:rFonts w:ascii="Times New Roman" w:hAnsi="Times New Roman"/>
          <w:sz w:val="24"/>
        </w:rPr>
      </w:pPr>
    </w:p>
    <w:p w14:paraId="2504D930" w14:textId="77777777" w:rsidR="003F1C0E" w:rsidRDefault="003F1C0E" w:rsidP="003F1C0E">
      <w:pPr>
        <w:ind w:left="1440"/>
        <w:rPr>
          <w:rFonts w:ascii="Times New Roman" w:hAnsi="Times New Roman"/>
          <w:b/>
          <w:sz w:val="24"/>
        </w:rPr>
      </w:pPr>
    </w:p>
    <w:p w14:paraId="460CC41A" w14:textId="77777777" w:rsidR="003F1C0E" w:rsidRDefault="003F1C0E" w:rsidP="003F1C0E">
      <w:pPr>
        <w:rPr>
          <w:rFonts w:ascii="Times New Roman" w:hAnsi="Times New Roman"/>
          <w:b/>
          <w:sz w:val="24"/>
        </w:rPr>
      </w:pPr>
      <w:r>
        <w:rPr>
          <w:rFonts w:ascii="Times New Roman" w:hAnsi="Times New Roman"/>
          <w:b/>
          <w:sz w:val="24"/>
        </w:rPr>
        <w:t xml:space="preserve"> .DE</w:t>
      </w:r>
      <w:r>
        <w:rPr>
          <w:rFonts w:ascii="Times New Roman" w:hAnsi="Times New Roman"/>
          <w:b/>
          <w:sz w:val="24"/>
        </w:rPr>
        <w:tab/>
        <w:t>LOZENGES</w:t>
      </w:r>
    </w:p>
    <w:p w14:paraId="72CC0617" w14:textId="77777777" w:rsidR="003F1C0E" w:rsidRDefault="003F1C0E" w:rsidP="003F1C0E">
      <w:pPr>
        <w:rPr>
          <w:rFonts w:ascii="Times New Roman" w:hAnsi="Times New Roman"/>
          <w:sz w:val="24"/>
        </w:rPr>
      </w:pPr>
    </w:p>
    <w:p w14:paraId="181288BC" w14:textId="77777777" w:rsidR="003F1C0E" w:rsidRDefault="003F1C0E" w:rsidP="003F1C0E">
      <w:pPr>
        <w:ind w:left="720"/>
        <w:rPr>
          <w:rFonts w:ascii="Times New Roman" w:hAnsi="Times New Roman"/>
          <w:sz w:val="24"/>
        </w:rPr>
      </w:pPr>
      <w:r>
        <w:rPr>
          <w:rFonts w:ascii="Times New Roman" w:hAnsi="Times New Roman"/>
          <w:sz w:val="24"/>
        </w:rPr>
        <w:t xml:space="preserve">Forms described as lozenges or pastilles which are oral solid dosage forms placed in the mouth where they slowly dissolve and liberate the active ingredient.  They can contain antiseptics, antibiotics, local anaesthetics etc for a topical effect and also substances for a systemic effect </w:t>
      </w:r>
      <w:proofErr w:type="gramStart"/>
      <w:r>
        <w:rPr>
          <w:rFonts w:ascii="Times New Roman" w:hAnsi="Times New Roman"/>
          <w:sz w:val="24"/>
        </w:rPr>
        <w:t>e.g.</w:t>
      </w:r>
      <w:proofErr w:type="gramEnd"/>
      <w:r>
        <w:rPr>
          <w:rFonts w:ascii="Times New Roman" w:hAnsi="Times New Roman"/>
          <w:sz w:val="24"/>
        </w:rPr>
        <w:t xml:space="preserve"> vitamins.</w:t>
      </w:r>
    </w:p>
    <w:p w14:paraId="1A1448D3" w14:textId="77777777" w:rsidR="003F1C0E" w:rsidRDefault="003F1C0E" w:rsidP="003F1C0E">
      <w:pPr>
        <w:ind w:left="1440"/>
        <w:rPr>
          <w:rFonts w:ascii="Times New Roman" w:hAnsi="Times New Roman"/>
          <w:sz w:val="24"/>
        </w:rPr>
      </w:pPr>
    </w:p>
    <w:p w14:paraId="173A86CB" w14:textId="77777777" w:rsidR="003F1C0E" w:rsidRDefault="003F1C0E" w:rsidP="003F1C0E">
      <w:pPr>
        <w:ind w:left="720"/>
        <w:rPr>
          <w:rFonts w:ascii="Times New Roman" w:hAnsi="Times New Roman"/>
          <w:sz w:val="24"/>
        </w:rPr>
      </w:pPr>
      <w:r>
        <w:rPr>
          <w:rFonts w:ascii="Times New Roman" w:hAnsi="Times New Roman"/>
          <w:sz w:val="24"/>
        </w:rPr>
        <w:t>Forms which are specially formulated as lozenges or pastilles but can also be swallowed are also in .DE.</w:t>
      </w:r>
    </w:p>
    <w:p w14:paraId="3B51DFCE" w14:textId="77777777" w:rsidR="003F1C0E" w:rsidRDefault="003F1C0E" w:rsidP="003F1C0E">
      <w:pPr>
        <w:rPr>
          <w:rFonts w:ascii="Times New Roman" w:hAnsi="Times New Roman"/>
          <w:sz w:val="24"/>
        </w:rPr>
      </w:pPr>
    </w:p>
    <w:p w14:paraId="4F03B54E" w14:textId="77777777" w:rsidR="003F1C0E" w:rsidRDefault="003F1C0E" w:rsidP="003F1C0E">
      <w:pPr>
        <w:rPr>
          <w:rFonts w:ascii="Times New Roman" w:hAnsi="Times New Roman"/>
          <w:sz w:val="24"/>
        </w:rPr>
      </w:pPr>
    </w:p>
    <w:p w14:paraId="5C4F5883" w14:textId="77777777" w:rsidR="003F1C0E" w:rsidRDefault="003F1C0E" w:rsidP="003F1C0E">
      <w:pPr>
        <w:rPr>
          <w:rFonts w:ascii="Times New Roman" w:hAnsi="Times New Roman"/>
          <w:b/>
          <w:sz w:val="24"/>
        </w:rPr>
      </w:pPr>
      <w:r>
        <w:rPr>
          <w:rFonts w:ascii="Times New Roman" w:hAnsi="Times New Roman"/>
          <w:b/>
          <w:sz w:val="24"/>
        </w:rPr>
        <w:t xml:space="preserve"> .DF</w:t>
      </w:r>
      <w:r>
        <w:rPr>
          <w:rFonts w:ascii="Times New Roman" w:hAnsi="Times New Roman"/>
          <w:b/>
          <w:sz w:val="24"/>
        </w:rPr>
        <w:tab/>
        <w:t>CHEWING GUM</w:t>
      </w:r>
    </w:p>
    <w:p w14:paraId="6B0377FF" w14:textId="77777777" w:rsidR="003F1C0E" w:rsidRDefault="003F1C0E" w:rsidP="003F1C0E">
      <w:pPr>
        <w:rPr>
          <w:rFonts w:ascii="Times New Roman" w:hAnsi="Times New Roman"/>
          <w:sz w:val="24"/>
        </w:rPr>
      </w:pPr>
    </w:p>
    <w:p w14:paraId="7F1F6CBE" w14:textId="77777777" w:rsidR="003F1C0E" w:rsidRDefault="003F1C0E" w:rsidP="003F1C0E">
      <w:pPr>
        <w:ind w:left="720"/>
        <w:rPr>
          <w:rFonts w:ascii="Times New Roman" w:hAnsi="Times New Roman"/>
          <w:sz w:val="24"/>
        </w:rPr>
      </w:pPr>
      <w:r>
        <w:rPr>
          <w:rFonts w:ascii="Times New Roman" w:hAnsi="Times New Roman"/>
          <w:sz w:val="24"/>
        </w:rPr>
        <w:t>Chewing gum.</w:t>
      </w:r>
    </w:p>
    <w:p w14:paraId="34486910" w14:textId="77777777" w:rsidR="003F1C0E" w:rsidRDefault="003F1C0E" w:rsidP="003F1C0E">
      <w:pPr>
        <w:rPr>
          <w:rFonts w:ascii="Times New Roman" w:hAnsi="Times New Roman"/>
          <w:sz w:val="24"/>
        </w:rPr>
      </w:pPr>
    </w:p>
    <w:p w14:paraId="58F368D9" w14:textId="77777777" w:rsidR="003F1C0E" w:rsidRDefault="003F1C0E" w:rsidP="003F1C0E">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.DG</w:t>
      </w:r>
      <w:proofErr w:type="gramEnd"/>
      <w:r>
        <w:rPr>
          <w:rFonts w:ascii="Times New Roman" w:hAnsi="Times New Roman"/>
          <w:b/>
          <w:sz w:val="24"/>
        </w:rPr>
        <w:tab/>
        <w:t>SWEETS/CANDY/BONBONS</w:t>
      </w:r>
    </w:p>
    <w:p w14:paraId="0D0A251A" w14:textId="77777777" w:rsidR="003F1C0E" w:rsidRDefault="003F1C0E" w:rsidP="003F1C0E">
      <w:pPr>
        <w:rPr>
          <w:rFonts w:ascii="Times New Roman" w:hAnsi="Times New Roman"/>
          <w:sz w:val="24"/>
        </w:rPr>
      </w:pPr>
    </w:p>
    <w:p w14:paraId="593E08DF" w14:textId="77777777" w:rsidR="003F1C0E" w:rsidRDefault="003F1C0E" w:rsidP="003F1C0E">
      <w:pPr>
        <w:ind w:left="720"/>
        <w:rPr>
          <w:rFonts w:ascii="Times New Roman" w:hAnsi="Times New Roman"/>
          <w:sz w:val="24"/>
        </w:rPr>
      </w:pPr>
      <w:r>
        <w:rPr>
          <w:rFonts w:ascii="Times New Roman" w:hAnsi="Times New Roman"/>
          <w:sz w:val="24"/>
        </w:rPr>
        <w:t xml:space="preserve">Sweets, </w:t>
      </w:r>
      <w:proofErr w:type="gramStart"/>
      <w:r>
        <w:rPr>
          <w:rFonts w:ascii="Times New Roman" w:hAnsi="Times New Roman"/>
          <w:sz w:val="24"/>
        </w:rPr>
        <w:t>candy</w:t>
      </w:r>
      <w:proofErr w:type="gramEnd"/>
      <w:r>
        <w:rPr>
          <w:rFonts w:ascii="Times New Roman" w:hAnsi="Times New Roman"/>
          <w:sz w:val="24"/>
        </w:rPr>
        <w:t xml:space="preserve"> and bonbons.</w:t>
      </w:r>
    </w:p>
    <w:p w14:paraId="3BE73638" w14:textId="77777777" w:rsidR="003F1C0E" w:rsidRDefault="003F1C0E" w:rsidP="003F1C0E">
      <w:pPr>
        <w:rPr>
          <w:rFonts w:ascii="Times New Roman" w:hAnsi="Times New Roman"/>
          <w:sz w:val="24"/>
        </w:rPr>
      </w:pPr>
    </w:p>
    <w:p w14:paraId="3017C8B4" w14:textId="77777777" w:rsidR="003F1C0E" w:rsidRDefault="003F1C0E" w:rsidP="003F1C0E">
      <w:pPr>
        <w:rPr>
          <w:rFonts w:ascii="Times New Roman" w:hAnsi="Times New Roman"/>
          <w:sz w:val="24"/>
        </w:rPr>
      </w:pPr>
    </w:p>
    <w:p w14:paraId="1B7B6A60" w14:textId="77777777" w:rsidR="003F1C0E" w:rsidRDefault="003F1C0E" w:rsidP="003F1C0E">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.DN</w:t>
      </w:r>
      <w:proofErr w:type="gramEnd"/>
      <w:r>
        <w:rPr>
          <w:rFonts w:ascii="Times New Roman" w:hAnsi="Times New Roman"/>
          <w:b/>
          <w:sz w:val="24"/>
        </w:rPr>
        <w:tab/>
        <w:t>OCULAR THERAPEUTIC SYSTEMS</w:t>
      </w:r>
    </w:p>
    <w:p w14:paraId="68AC9534" w14:textId="77777777" w:rsidR="003F1C0E" w:rsidRDefault="003F1C0E" w:rsidP="003F1C0E">
      <w:pPr>
        <w:rPr>
          <w:rFonts w:ascii="Times New Roman" w:hAnsi="Times New Roman"/>
          <w:sz w:val="24"/>
        </w:rPr>
      </w:pPr>
    </w:p>
    <w:p w14:paraId="667CA612" w14:textId="088E232C" w:rsidR="003F1C0E" w:rsidRPr="003F1C0E" w:rsidRDefault="003F1C0E" w:rsidP="003F1C0E">
      <w:pPr>
        <w:ind w:left="720"/>
        <w:rPr>
          <w:rFonts w:ascii="Times New Roman" w:hAnsi="Times New Roman"/>
          <w:sz w:val="24"/>
          <w:u w:val="single"/>
        </w:rPr>
      </w:pPr>
      <w:r w:rsidRPr="00EE2119">
        <w:rPr>
          <w:rFonts w:ascii="Times New Roman" w:hAnsi="Times New Roman"/>
          <w:sz w:val="24"/>
        </w:rPr>
        <w:t xml:space="preserve">Ocular therapeutic systems are inserted into the upper or lower conjunctival sac or are surgically implanted in the eye. They are designed to provide a continuous release of the drug, for example, </w:t>
      </w:r>
      <w:proofErr w:type="spellStart"/>
      <w:r w:rsidRPr="00EE2119">
        <w:rPr>
          <w:rFonts w:ascii="Times New Roman" w:hAnsi="Times New Roman"/>
          <w:sz w:val="24"/>
        </w:rPr>
        <w:t>Ocusert</w:t>
      </w:r>
      <w:proofErr w:type="spellEnd"/>
      <w:r w:rsidRPr="00EE2119">
        <w:rPr>
          <w:rFonts w:ascii="Times New Roman" w:hAnsi="Times New Roman"/>
          <w:sz w:val="24"/>
        </w:rPr>
        <w:t xml:space="preserve"> (May &amp; Baker), NODS (Smith and Nephew), </w:t>
      </w:r>
      <w:proofErr w:type="spellStart"/>
      <w:r w:rsidRPr="00EE2119">
        <w:rPr>
          <w:rFonts w:ascii="Times New Roman" w:hAnsi="Times New Roman"/>
          <w:sz w:val="24"/>
        </w:rPr>
        <w:t>Retisert</w:t>
      </w:r>
      <w:proofErr w:type="spellEnd"/>
      <w:r w:rsidRPr="00EE2119">
        <w:rPr>
          <w:rFonts w:ascii="Times New Roman" w:hAnsi="Times New Roman"/>
          <w:sz w:val="24"/>
        </w:rPr>
        <w:t xml:space="preserve"> (</w:t>
      </w:r>
      <w:proofErr w:type="spellStart"/>
      <w:r w:rsidRPr="00EE2119">
        <w:rPr>
          <w:rFonts w:ascii="Times New Roman" w:hAnsi="Times New Roman"/>
          <w:sz w:val="24"/>
        </w:rPr>
        <w:t>Bausch&amp;Lomb</w:t>
      </w:r>
      <w:proofErr w:type="spellEnd"/>
      <w:r w:rsidRPr="00EE2119">
        <w:rPr>
          <w:rFonts w:ascii="Times New Roman" w:hAnsi="Times New Roman"/>
          <w:sz w:val="24"/>
        </w:rPr>
        <w:t>).</w:t>
      </w:r>
      <w:r w:rsidR="004A2551">
        <w:rPr>
          <w:rFonts w:ascii="Times New Roman" w:hAnsi="Times New Roman"/>
          <w:sz w:val="24"/>
        </w:rPr>
        <w:t xml:space="preserve"> </w:t>
      </w:r>
      <w:r w:rsidRPr="003F1C0E">
        <w:rPr>
          <w:rFonts w:ascii="Times New Roman" w:hAnsi="Times New Roman"/>
          <w:sz w:val="24"/>
          <w:u w:val="single"/>
        </w:rPr>
        <w:t xml:space="preserve">Also included are contact lenses containing active substance </w:t>
      </w:r>
      <w:proofErr w:type="gramStart"/>
      <w:r w:rsidRPr="003F1C0E">
        <w:rPr>
          <w:rFonts w:ascii="Times New Roman" w:hAnsi="Times New Roman"/>
          <w:sz w:val="24"/>
          <w:u w:val="single"/>
        </w:rPr>
        <w:t>e.g.</w:t>
      </w:r>
      <w:proofErr w:type="gramEnd"/>
      <w:r w:rsidRPr="003F1C0E">
        <w:rPr>
          <w:rFonts w:ascii="Times New Roman" w:hAnsi="Times New Roman"/>
          <w:sz w:val="24"/>
          <w:u w:val="single"/>
        </w:rPr>
        <w:t xml:space="preserve"> </w:t>
      </w:r>
      <w:proofErr w:type="spellStart"/>
      <w:r w:rsidRPr="003F1C0E">
        <w:rPr>
          <w:rFonts w:ascii="Times New Roman" w:hAnsi="Times New Roman"/>
          <w:sz w:val="24"/>
          <w:u w:val="single"/>
        </w:rPr>
        <w:t>ACUVUE</w:t>
      </w:r>
      <w:proofErr w:type="spellEnd"/>
      <w:r w:rsidRPr="003F1C0E">
        <w:rPr>
          <w:rFonts w:ascii="Times New Roman" w:hAnsi="Times New Roman"/>
          <w:sz w:val="24"/>
          <w:u w:val="single"/>
        </w:rPr>
        <w:t xml:space="preserve">® </w:t>
      </w:r>
      <w:proofErr w:type="spellStart"/>
      <w:r w:rsidRPr="003F1C0E">
        <w:rPr>
          <w:rFonts w:ascii="Times New Roman" w:hAnsi="Times New Roman"/>
          <w:sz w:val="24"/>
          <w:u w:val="single"/>
        </w:rPr>
        <w:t>Theravision</w:t>
      </w:r>
      <w:proofErr w:type="spellEnd"/>
      <w:r w:rsidRPr="003F1C0E">
        <w:rPr>
          <w:rFonts w:ascii="Times New Roman" w:hAnsi="Times New Roman"/>
          <w:sz w:val="24"/>
          <w:u w:val="single"/>
        </w:rPr>
        <w:t xml:space="preserve">® </w:t>
      </w:r>
      <w:r w:rsidR="00380FFB">
        <w:rPr>
          <w:rFonts w:ascii="Times New Roman" w:hAnsi="Times New Roman"/>
          <w:sz w:val="24"/>
          <w:u w:val="single"/>
        </w:rPr>
        <w:t>w</w:t>
      </w:r>
      <w:r w:rsidRPr="003F1C0E">
        <w:rPr>
          <w:rFonts w:ascii="Times New Roman" w:hAnsi="Times New Roman"/>
          <w:sz w:val="24"/>
          <w:u w:val="single"/>
        </w:rPr>
        <w:t>ith Ketotifen.</w:t>
      </w:r>
    </w:p>
    <w:p w14:paraId="476B3E21" w14:textId="77777777" w:rsidR="003F1C0E" w:rsidRPr="003F1C0E" w:rsidRDefault="003F1C0E" w:rsidP="003F1C0E">
      <w:pPr>
        <w:rPr>
          <w:rFonts w:ascii="Times New Roman" w:hAnsi="Times New Roman"/>
          <w:sz w:val="24"/>
          <w:u w:val="single"/>
        </w:rPr>
        <w:sectPr w:rsidR="003F1C0E" w:rsidRPr="003F1C0E" w:rsidSect="003F1C0E">
          <w:footerReference w:type="default" r:id="rId10"/>
          <w:pgSz w:w="11907" w:h="16840"/>
          <w:pgMar w:top="1440" w:right="1797" w:bottom="1440" w:left="1797" w:header="720" w:footer="720" w:gutter="0"/>
          <w:cols w:space="720"/>
          <w:docGrid w:linePitch="272"/>
        </w:sectPr>
      </w:pPr>
    </w:p>
    <w:p w14:paraId="783B5CD7" w14:textId="77777777" w:rsidR="003F1C0E" w:rsidRDefault="003F1C0E" w:rsidP="003F1C0E">
      <w:pPr>
        <w:rPr>
          <w:rFonts w:ascii="Times New Roman" w:hAnsi="Times New Roman"/>
          <w:sz w:val="24"/>
        </w:rPr>
      </w:pPr>
    </w:p>
    <w:p w14:paraId="186590AE" w14:textId="77777777" w:rsidR="003F1C0E" w:rsidRDefault="003F1C0E" w:rsidP="003F1C0E">
      <w:pPr>
        <w:rPr>
          <w:rFonts w:ascii="Times New Roman" w:hAnsi="Times New Roman"/>
          <w:sz w:val="24"/>
        </w:rPr>
      </w:pPr>
    </w:p>
    <w:p w14:paraId="0B6C1E55" w14:textId="77777777" w:rsidR="003F1C0E" w:rsidRDefault="003F1C0E" w:rsidP="003F1C0E">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.DP</w:t>
      </w:r>
      <w:proofErr w:type="gramEnd"/>
      <w:r>
        <w:rPr>
          <w:rFonts w:ascii="Times New Roman" w:hAnsi="Times New Roman"/>
          <w:b/>
          <w:sz w:val="24"/>
        </w:rPr>
        <w:tab/>
        <w:t>CUBES</w:t>
      </w:r>
    </w:p>
    <w:p w14:paraId="4DD4626B" w14:textId="77777777" w:rsidR="003F1C0E" w:rsidRDefault="003F1C0E" w:rsidP="003F1C0E">
      <w:pPr>
        <w:rPr>
          <w:rFonts w:ascii="Times New Roman" w:hAnsi="Times New Roman"/>
          <w:sz w:val="24"/>
        </w:rPr>
      </w:pPr>
    </w:p>
    <w:p w14:paraId="67D07DE8" w14:textId="77777777" w:rsidR="003F1C0E" w:rsidRDefault="003F1C0E" w:rsidP="003F1C0E">
      <w:pPr>
        <w:ind w:left="720"/>
        <w:rPr>
          <w:rFonts w:ascii="Times New Roman" w:hAnsi="Times New Roman"/>
          <w:sz w:val="24"/>
        </w:rPr>
      </w:pPr>
      <w:r>
        <w:rPr>
          <w:rFonts w:ascii="Times New Roman" w:hAnsi="Times New Roman"/>
          <w:sz w:val="24"/>
        </w:rPr>
        <w:t>Cubes, solid pastes divided in the form of cubes.</w:t>
      </w:r>
    </w:p>
    <w:p w14:paraId="382DBB6B" w14:textId="77777777" w:rsidR="00A86368" w:rsidRDefault="00A86368" w:rsidP="00A86368">
      <w:pPr>
        <w:ind w:left="720"/>
        <w:jc w:val="both"/>
        <w:rPr>
          <w:rFonts w:ascii="Times New Roman" w:hAnsi="Times New Roman"/>
          <w:sz w:val="24"/>
        </w:rPr>
      </w:pPr>
    </w:p>
    <w:p w14:paraId="0B4A997D" w14:textId="77777777" w:rsidR="00A86368" w:rsidRDefault="00A86368" w:rsidP="00A86368">
      <w:pPr>
        <w:jc w:val="both"/>
        <w:rPr>
          <w:rFonts w:ascii="Times New Roman" w:hAnsi="Times New Roman"/>
          <w:sz w:val="24"/>
        </w:rPr>
        <w:sectPr w:rsidR="00A86368" w:rsidSect="00E35A81">
          <w:footerReference w:type="default" r:id="rId11"/>
          <w:type w:val="continuous"/>
          <w:pgSz w:w="11907" w:h="16840"/>
          <w:pgMar w:top="1440" w:right="1797" w:bottom="1440" w:left="1797" w:header="720" w:footer="720" w:gutter="0"/>
          <w:cols w:space="720"/>
          <w:docGrid w:linePitch="272"/>
        </w:sectPr>
      </w:pPr>
    </w:p>
    <w:p w14:paraId="2FD8BE38" w14:textId="77777777" w:rsidR="003F1C0E" w:rsidRDefault="003F1C0E" w:rsidP="003F1C0E">
      <w:pPr>
        <w:rPr>
          <w:rFonts w:ascii="Times New Roman" w:hAnsi="Times New Roman"/>
          <w:b/>
          <w:sz w:val="24"/>
        </w:rPr>
      </w:pPr>
      <w:proofErr w:type="gramStart"/>
      <w:r>
        <w:rPr>
          <w:rFonts w:ascii="Times New Roman" w:hAnsi="Times New Roman"/>
          <w:b/>
          <w:sz w:val="24"/>
        </w:rPr>
        <w:lastRenderedPageBreak/>
        <w:t>.</w:t>
      </w:r>
      <w:proofErr w:type="spellStart"/>
      <w:r>
        <w:rPr>
          <w:rFonts w:ascii="Times New Roman" w:hAnsi="Times New Roman"/>
          <w:b/>
          <w:sz w:val="24"/>
        </w:rPr>
        <w:t>DQ</w:t>
      </w:r>
      <w:proofErr w:type="spellEnd"/>
      <w:proofErr w:type="gramEnd"/>
      <w:r>
        <w:rPr>
          <w:rFonts w:ascii="Times New Roman" w:hAnsi="Times New Roman"/>
          <w:b/>
          <w:sz w:val="24"/>
        </w:rPr>
        <w:tab/>
        <w:t>CAKES/CHOCOLATE/BARS/BISCUITS</w:t>
      </w:r>
    </w:p>
    <w:p w14:paraId="2906356D" w14:textId="77777777" w:rsidR="003F1C0E" w:rsidRDefault="003F1C0E" w:rsidP="003F1C0E">
      <w:pPr>
        <w:rPr>
          <w:rFonts w:ascii="Times New Roman" w:hAnsi="Times New Roman"/>
          <w:sz w:val="24"/>
        </w:rPr>
      </w:pPr>
    </w:p>
    <w:p w14:paraId="6E3C55B9" w14:textId="77777777" w:rsidR="003F1C0E" w:rsidRDefault="003F1C0E" w:rsidP="003F1C0E">
      <w:pPr>
        <w:ind w:left="720"/>
        <w:rPr>
          <w:rFonts w:ascii="Times New Roman" w:hAnsi="Times New Roman"/>
          <w:sz w:val="24"/>
        </w:rPr>
      </w:pPr>
      <w:r>
        <w:rPr>
          <w:rFonts w:ascii="Times New Roman" w:hAnsi="Times New Roman"/>
          <w:sz w:val="24"/>
        </w:rPr>
        <w:t xml:space="preserve">Medicinal cakes, chocolates, bars, biscuits are included here.  Other forms for dietary purposes are included </w:t>
      </w:r>
      <w:proofErr w:type="gramStart"/>
      <w:r>
        <w:rPr>
          <w:rFonts w:ascii="Times New Roman" w:hAnsi="Times New Roman"/>
          <w:sz w:val="24"/>
        </w:rPr>
        <w:t>in .</w:t>
      </w:r>
      <w:proofErr w:type="spellStart"/>
      <w:r>
        <w:rPr>
          <w:rFonts w:ascii="Times New Roman" w:hAnsi="Times New Roman"/>
          <w:sz w:val="24"/>
        </w:rPr>
        <w:t>YH</w:t>
      </w:r>
      <w:proofErr w:type="spellEnd"/>
      <w:proofErr w:type="gramEnd"/>
      <w:r>
        <w:rPr>
          <w:rFonts w:ascii="Times New Roman" w:hAnsi="Times New Roman"/>
          <w:sz w:val="24"/>
        </w:rPr>
        <w:t xml:space="preserve"> or .YG.</w:t>
      </w:r>
    </w:p>
    <w:p w14:paraId="1BB18877" w14:textId="77777777" w:rsidR="003F1C0E" w:rsidRDefault="003F1C0E" w:rsidP="003F1C0E">
      <w:pPr>
        <w:rPr>
          <w:rFonts w:ascii="Times New Roman" w:hAnsi="Times New Roman"/>
          <w:sz w:val="24"/>
        </w:rPr>
      </w:pPr>
    </w:p>
    <w:p w14:paraId="04CD0ED5" w14:textId="77777777" w:rsidR="003F1C0E" w:rsidRDefault="003F1C0E" w:rsidP="003F1C0E">
      <w:pPr>
        <w:rPr>
          <w:rFonts w:ascii="Times New Roman" w:hAnsi="Times New Roman"/>
          <w:sz w:val="24"/>
        </w:rPr>
      </w:pPr>
    </w:p>
    <w:p w14:paraId="49BEAD70" w14:textId="77777777" w:rsidR="003F1C0E" w:rsidRDefault="003F1C0E" w:rsidP="003F1C0E">
      <w:pPr>
        <w:rPr>
          <w:rFonts w:ascii="Times New Roman" w:hAnsi="Times New Roman"/>
          <w:b/>
          <w:sz w:val="24"/>
        </w:rPr>
      </w:pPr>
      <w:r>
        <w:rPr>
          <w:rFonts w:ascii="Times New Roman" w:hAnsi="Times New Roman"/>
          <w:sz w:val="24"/>
        </w:rPr>
        <w:t xml:space="preserve"> </w:t>
      </w:r>
      <w:proofErr w:type="gramStart"/>
      <w:r>
        <w:rPr>
          <w:rFonts w:ascii="Times New Roman" w:hAnsi="Times New Roman"/>
          <w:b/>
          <w:sz w:val="24"/>
        </w:rPr>
        <w:t>.</w:t>
      </w:r>
      <w:proofErr w:type="spellStart"/>
      <w:r>
        <w:rPr>
          <w:rFonts w:ascii="Times New Roman" w:hAnsi="Times New Roman"/>
          <w:b/>
          <w:sz w:val="24"/>
        </w:rPr>
        <w:t>DR.</w:t>
      </w:r>
      <w:proofErr w:type="spellEnd"/>
      <w:proofErr w:type="gramEnd"/>
      <w:r>
        <w:rPr>
          <w:rFonts w:ascii="Times New Roman" w:hAnsi="Times New Roman"/>
          <w:b/>
          <w:sz w:val="24"/>
        </w:rPr>
        <w:tab/>
        <w:t>GLOBULES</w:t>
      </w:r>
    </w:p>
    <w:p w14:paraId="33107409" w14:textId="77777777" w:rsidR="003F1C0E" w:rsidRDefault="003F1C0E" w:rsidP="003F1C0E">
      <w:pPr>
        <w:rPr>
          <w:rFonts w:ascii="Times New Roman" w:hAnsi="Times New Roman"/>
          <w:sz w:val="24"/>
        </w:rPr>
      </w:pPr>
    </w:p>
    <w:p w14:paraId="194048A6" w14:textId="77777777" w:rsidR="003F1C0E" w:rsidRDefault="003F1C0E" w:rsidP="003F1C0E">
      <w:pPr>
        <w:ind w:left="720"/>
        <w:rPr>
          <w:rFonts w:ascii="Times New Roman" w:hAnsi="Times New Roman"/>
          <w:sz w:val="24"/>
        </w:rPr>
      </w:pPr>
      <w:r>
        <w:rPr>
          <w:rFonts w:ascii="Times New Roman" w:hAnsi="Times New Roman"/>
          <w:sz w:val="24"/>
        </w:rPr>
        <w:t>Very small globules, for example, homeopathic globules.</w:t>
      </w:r>
    </w:p>
    <w:p w14:paraId="522FD7CE" w14:textId="77777777" w:rsidR="003F1C0E" w:rsidRDefault="003F1C0E" w:rsidP="003F1C0E">
      <w:pPr>
        <w:rPr>
          <w:rFonts w:ascii="Times New Roman" w:hAnsi="Times New Roman"/>
          <w:sz w:val="24"/>
        </w:rPr>
      </w:pPr>
    </w:p>
    <w:p w14:paraId="1076C8F7" w14:textId="77777777" w:rsidR="003F1C0E" w:rsidRDefault="003F1C0E" w:rsidP="003F1C0E">
      <w:pPr>
        <w:rPr>
          <w:rFonts w:ascii="Times New Roman" w:hAnsi="Times New Roman"/>
          <w:sz w:val="24"/>
        </w:rPr>
      </w:pPr>
    </w:p>
    <w:p w14:paraId="38085804" w14:textId="77777777" w:rsidR="003F1C0E" w:rsidRDefault="003F1C0E" w:rsidP="003F1C0E">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.DY</w:t>
      </w:r>
      <w:proofErr w:type="gramEnd"/>
      <w:r>
        <w:rPr>
          <w:rFonts w:ascii="Times New Roman" w:hAnsi="Times New Roman"/>
          <w:b/>
          <w:sz w:val="24"/>
        </w:rPr>
        <w:tab/>
        <w:t>OTHER SPECIAL SOLID FORMS</w:t>
      </w:r>
    </w:p>
    <w:p w14:paraId="33255258" w14:textId="77777777" w:rsidR="003F1C0E" w:rsidRDefault="003F1C0E" w:rsidP="003F1C0E">
      <w:pPr>
        <w:rPr>
          <w:rFonts w:ascii="Times New Roman" w:hAnsi="Times New Roman"/>
          <w:sz w:val="24"/>
        </w:rPr>
      </w:pPr>
      <w:r>
        <w:rPr>
          <w:rFonts w:ascii="Times New Roman" w:hAnsi="Times New Roman"/>
          <w:sz w:val="24"/>
        </w:rPr>
        <w:tab/>
      </w:r>
      <w:r>
        <w:rPr>
          <w:rFonts w:ascii="Times New Roman" w:hAnsi="Times New Roman"/>
          <w:sz w:val="24"/>
        </w:rPr>
        <w:tab/>
      </w:r>
    </w:p>
    <w:p w14:paraId="2732DCD7" w14:textId="06FCE5F1" w:rsidR="003F1C0E" w:rsidRPr="003F1C0E" w:rsidRDefault="003F1C0E" w:rsidP="003F1C0E">
      <w:pPr>
        <w:ind w:left="720"/>
        <w:rPr>
          <w:rFonts w:ascii="Times New Roman" w:hAnsi="Times New Roman"/>
          <w:sz w:val="24"/>
        </w:rPr>
      </w:pPr>
      <w:r w:rsidRPr="00C40BDC">
        <w:rPr>
          <w:rFonts w:ascii="Times New Roman" w:hAnsi="Times New Roman"/>
          <w:sz w:val="24"/>
        </w:rPr>
        <w:t xml:space="preserve">Other special solid forms.  Antibiotic chain beads and powders containing microspheres are classified </w:t>
      </w:r>
      <w:proofErr w:type="spellStart"/>
      <w:r w:rsidRPr="00C40BDC">
        <w:rPr>
          <w:rFonts w:ascii="Times New Roman" w:hAnsi="Times New Roman"/>
          <w:sz w:val="24"/>
        </w:rPr>
        <w:t>MDY</w:t>
      </w:r>
      <w:proofErr w:type="spellEnd"/>
      <w:r w:rsidRPr="00C40BDC">
        <w:rPr>
          <w:rFonts w:ascii="Times New Roman" w:hAnsi="Times New Roman"/>
          <w:sz w:val="24"/>
        </w:rPr>
        <w:t xml:space="preserve">. </w:t>
      </w:r>
      <w:r w:rsidRPr="00FE1A60">
        <w:rPr>
          <w:rFonts w:ascii="Times New Roman" w:hAnsi="Times New Roman"/>
          <w:sz w:val="24"/>
        </w:rPr>
        <w:t>Single large crystals are included here.</w:t>
      </w:r>
      <w:r>
        <w:rPr>
          <w:rFonts w:ascii="Times New Roman" w:hAnsi="Times New Roman"/>
          <w:sz w:val="24"/>
        </w:rPr>
        <w:t xml:space="preserve"> </w:t>
      </w:r>
      <w:r w:rsidRPr="003F1C0E">
        <w:rPr>
          <w:rFonts w:ascii="Times New Roman" w:hAnsi="Times New Roman"/>
          <w:sz w:val="24"/>
          <w:u w:val="single"/>
        </w:rPr>
        <w:t>Oro-dispersible films are also included here.</w:t>
      </w:r>
    </w:p>
    <w:p w14:paraId="30C96C2C" w14:textId="77777777" w:rsidR="003F1C0E" w:rsidRDefault="003F1C0E" w:rsidP="003F1C0E">
      <w:pPr>
        <w:ind w:left="720"/>
        <w:rPr>
          <w:rFonts w:ascii="Times New Roman" w:hAnsi="Times New Roman"/>
          <w:sz w:val="24"/>
        </w:rPr>
      </w:pPr>
    </w:p>
    <w:p w14:paraId="3A47988B" w14:textId="77777777" w:rsidR="003F1C0E" w:rsidRDefault="003F1C0E" w:rsidP="003F1C0E">
      <w:pPr>
        <w:ind w:left="1440"/>
        <w:rPr>
          <w:rFonts w:ascii="Times New Roman" w:hAnsi="Times New Roman"/>
          <w:b/>
          <w:sz w:val="24"/>
        </w:rPr>
      </w:pPr>
    </w:p>
    <w:p w14:paraId="67B3EE0D" w14:textId="77777777" w:rsidR="003F1C0E" w:rsidRDefault="003F1C0E" w:rsidP="003F1C0E">
      <w:pPr>
        <w:rPr>
          <w:rFonts w:ascii="Times New Roman" w:hAnsi="Times New Roman"/>
          <w:b/>
          <w:sz w:val="24"/>
        </w:rPr>
      </w:pPr>
      <w:r>
        <w:rPr>
          <w:rFonts w:ascii="Times New Roman" w:hAnsi="Times New Roman"/>
          <w:b/>
          <w:sz w:val="24"/>
        </w:rPr>
        <w:t xml:space="preserve"> .</w:t>
      </w:r>
      <w:proofErr w:type="spellStart"/>
      <w:r>
        <w:rPr>
          <w:rFonts w:ascii="Times New Roman" w:hAnsi="Times New Roman"/>
          <w:b/>
          <w:sz w:val="24"/>
        </w:rPr>
        <w:t>DZ</w:t>
      </w:r>
      <w:proofErr w:type="spellEnd"/>
      <w:r>
        <w:rPr>
          <w:rFonts w:ascii="Times New Roman" w:hAnsi="Times New Roman"/>
          <w:b/>
          <w:sz w:val="24"/>
        </w:rPr>
        <w:tab/>
        <w:t>COMBINATION PACK SPECIAL FORMS</w:t>
      </w:r>
    </w:p>
    <w:p w14:paraId="7CC05597" w14:textId="77777777" w:rsidR="003F1C0E" w:rsidRDefault="003F1C0E" w:rsidP="003F1C0E">
      <w:pPr>
        <w:rPr>
          <w:rFonts w:ascii="Times New Roman" w:hAnsi="Times New Roman"/>
          <w:sz w:val="24"/>
        </w:rPr>
      </w:pPr>
    </w:p>
    <w:p w14:paraId="261AA881" w14:textId="01AB25DC" w:rsidR="00A86368" w:rsidRDefault="003F1C0E" w:rsidP="003F1C0E">
      <w:pPr>
        <w:ind w:left="720"/>
        <w:rPr>
          <w:rFonts w:ascii="Times New Roman" w:hAnsi="Times New Roman"/>
          <w:sz w:val="24"/>
        </w:rPr>
      </w:pPr>
      <w:r>
        <w:rPr>
          <w:rFonts w:ascii="Times New Roman" w:hAnsi="Times New Roman"/>
          <w:sz w:val="24"/>
        </w:rPr>
        <w:t>Combination packs of special solid forms together with other forms in the same pack.  This includes packs containing special solid forms with other forms which are classified with a lower alphabetical sequence.</w:t>
      </w:r>
    </w:p>
    <w:p w14:paraId="67BF33B4" w14:textId="77777777" w:rsidR="00A86368" w:rsidRDefault="00A86368" w:rsidP="00A86368">
      <w:pPr>
        <w:rPr>
          <w:rFonts w:ascii="Times New Roman" w:hAnsi="Times New Roman"/>
          <w:sz w:val="24"/>
        </w:rPr>
      </w:pPr>
    </w:p>
    <w:p w14:paraId="081E81A0" w14:textId="3B2A83AC" w:rsidR="00343638" w:rsidRDefault="00343638" w:rsidP="00343638">
      <w:pPr>
        <w:ind w:left="720"/>
        <w:rPr>
          <w:rFonts w:ascii="Times New Roman" w:hAnsi="Times New Roman"/>
          <w:sz w:val="24"/>
        </w:rPr>
      </w:pPr>
    </w:p>
    <w:p w14:paraId="155F9E76" w14:textId="77777777" w:rsidR="00343638" w:rsidRDefault="00343638" w:rsidP="00343638">
      <w:pPr>
        <w:ind w:left="142"/>
        <w:rPr>
          <w:rFonts w:ascii="Times New Roman" w:hAnsi="Times New Roman"/>
          <w:b/>
          <w:sz w:val="24"/>
        </w:rPr>
        <w:sectPr w:rsidR="00343638" w:rsidSect="003044F2">
          <w:footerReference w:type="default" r:id="rId12"/>
          <w:pgSz w:w="11907" w:h="16839" w:code="9"/>
          <w:pgMar w:top="1440" w:right="1440" w:bottom="1440" w:left="1440" w:header="720" w:footer="720" w:gutter="0"/>
          <w:cols w:space="720"/>
          <w:docGrid w:linePitch="360"/>
        </w:sectPr>
      </w:pPr>
    </w:p>
    <w:p w14:paraId="451D4507" w14:textId="77777777" w:rsidR="004C13FF" w:rsidRDefault="004C13FF" w:rsidP="004C13FF">
      <w:pPr>
        <w:rPr>
          <w:rFonts w:ascii="Times New Roman" w:hAnsi="Times New Roman"/>
          <w:b/>
          <w:sz w:val="24"/>
        </w:rPr>
      </w:pPr>
      <w:bookmarkStart w:id="0" w:name="_Hlk25933420"/>
      <w:proofErr w:type="gramStart"/>
      <w:r>
        <w:rPr>
          <w:rFonts w:ascii="Times New Roman" w:hAnsi="Times New Roman"/>
          <w:b/>
          <w:sz w:val="24"/>
        </w:rPr>
        <w:lastRenderedPageBreak/>
        <w:t>.E.</w:t>
      </w:r>
      <w:proofErr w:type="gramEnd"/>
      <w:r>
        <w:rPr>
          <w:rFonts w:ascii="Times New Roman" w:hAnsi="Times New Roman"/>
          <w:b/>
          <w:sz w:val="24"/>
        </w:rPr>
        <w:tab/>
        <w:t>POWDERS/GRANULES</w:t>
      </w:r>
    </w:p>
    <w:p w14:paraId="0EEDFF1A" w14:textId="77777777" w:rsidR="004C13FF" w:rsidRDefault="004C13FF" w:rsidP="004C13FF">
      <w:pPr>
        <w:rPr>
          <w:rFonts w:ascii="Times New Roman" w:hAnsi="Times New Roman"/>
          <w:sz w:val="24"/>
        </w:rPr>
      </w:pPr>
    </w:p>
    <w:p w14:paraId="5B604EF4" w14:textId="77777777" w:rsidR="004C13FF" w:rsidRDefault="004C13FF" w:rsidP="004C13FF">
      <w:pPr>
        <w:rPr>
          <w:rFonts w:ascii="Times New Roman" w:hAnsi="Times New Roman"/>
          <w:sz w:val="24"/>
        </w:rPr>
      </w:pPr>
    </w:p>
    <w:p w14:paraId="18C1BD8F"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.EA</w:t>
      </w:r>
      <w:proofErr w:type="gramEnd"/>
      <w:r>
        <w:rPr>
          <w:rFonts w:ascii="Times New Roman" w:hAnsi="Times New Roman"/>
          <w:b/>
          <w:sz w:val="24"/>
        </w:rPr>
        <w:tab/>
        <w:t>POWDERS</w:t>
      </w:r>
    </w:p>
    <w:p w14:paraId="5B91E566" w14:textId="77777777" w:rsidR="004C13FF" w:rsidRDefault="004C13FF" w:rsidP="004C13FF">
      <w:pPr>
        <w:rPr>
          <w:rFonts w:ascii="Times New Roman" w:hAnsi="Times New Roman"/>
          <w:sz w:val="24"/>
        </w:rPr>
      </w:pPr>
      <w:r>
        <w:rPr>
          <w:rFonts w:ascii="Times New Roman" w:hAnsi="Times New Roman"/>
          <w:sz w:val="24"/>
        </w:rPr>
        <w:tab/>
      </w:r>
      <w:r>
        <w:rPr>
          <w:rFonts w:ascii="Times New Roman" w:hAnsi="Times New Roman"/>
          <w:sz w:val="24"/>
        </w:rPr>
        <w:tab/>
      </w:r>
    </w:p>
    <w:p w14:paraId="071A5AB7" w14:textId="77777777" w:rsidR="004C13FF" w:rsidRPr="00E04728" w:rsidRDefault="004C13FF" w:rsidP="004C13FF">
      <w:pPr>
        <w:ind w:left="720"/>
        <w:rPr>
          <w:rFonts w:ascii="Times New Roman" w:hAnsi="Times New Roman"/>
          <w:strike/>
          <w:sz w:val="24"/>
        </w:rPr>
      </w:pPr>
      <w:r w:rsidRPr="00E04728">
        <w:rPr>
          <w:rFonts w:ascii="Times New Roman" w:hAnsi="Times New Roman"/>
          <w:sz w:val="24"/>
        </w:rPr>
        <w:t>Powders not otherwise specified.</w:t>
      </w:r>
    </w:p>
    <w:p w14:paraId="1916DE19" w14:textId="77777777" w:rsidR="004C13FF" w:rsidRDefault="004C13FF" w:rsidP="004C13FF">
      <w:pPr>
        <w:ind w:left="1440"/>
        <w:rPr>
          <w:rFonts w:ascii="Times New Roman" w:hAnsi="Times New Roman"/>
          <w:sz w:val="24"/>
        </w:rPr>
      </w:pPr>
    </w:p>
    <w:p w14:paraId="1D5320BA" w14:textId="77777777" w:rsidR="004C13FF" w:rsidRDefault="004C13FF" w:rsidP="004C13FF">
      <w:pPr>
        <w:ind w:left="1440"/>
        <w:rPr>
          <w:rFonts w:ascii="Times New Roman" w:hAnsi="Times New Roman"/>
          <w:b/>
          <w:sz w:val="24"/>
        </w:rPr>
      </w:pPr>
    </w:p>
    <w:p w14:paraId="191B4987"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.EB</w:t>
      </w:r>
      <w:proofErr w:type="gramEnd"/>
      <w:r>
        <w:rPr>
          <w:rFonts w:ascii="Times New Roman" w:hAnsi="Times New Roman"/>
          <w:b/>
          <w:sz w:val="24"/>
        </w:rPr>
        <w:tab/>
        <w:t>GRANULES</w:t>
      </w:r>
    </w:p>
    <w:p w14:paraId="46E07E3C" w14:textId="77777777" w:rsidR="004C13FF" w:rsidRDefault="004C13FF" w:rsidP="004C13FF">
      <w:pPr>
        <w:rPr>
          <w:rFonts w:ascii="Times New Roman" w:hAnsi="Times New Roman"/>
          <w:sz w:val="24"/>
        </w:rPr>
      </w:pPr>
    </w:p>
    <w:p w14:paraId="2D57947F" w14:textId="77777777" w:rsidR="004C13FF" w:rsidRPr="00FE1A60" w:rsidRDefault="004C13FF" w:rsidP="004C13FF">
      <w:pPr>
        <w:ind w:left="720"/>
        <w:rPr>
          <w:rFonts w:ascii="Times New Roman" w:hAnsi="Times New Roman"/>
          <w:sz w:val="24"/>
        </w:rPr>
      </w:pPr>
      <w:r w:rsidRPr="00E04728">
        <w:rPr>
          <w:rFonts w:ascii="Times New Roman" w:hAnsi="Times New Roman"/>
          <w:sz w:val="24"/>
        </w:rPr>
        <w:t xml:space="preserve">Granules not otherwise specified.  </w:t>
      </w:r>
      <w:r w:rsidRPr="00FE1A60">
        <w:rPr>
          <w:rFonts w:ascii="Times New Roman" w:hAnsi="Times New Roman"/>
          <w:sz w:val="24"/>
          <w:szCs w:val="24"/>
        </w:rPr>
        <w:t xml:space="preserve">Granular crystals, crystalline </w:t>
      </w:r>
      <w:proofErr w:type="gramStart"/>
      <w:r w:rsidRPr="00FE1A60">
        <w:rPr>
          <w:rFonts w:ascii="Times New Roman" w:hAnsi="Times New Roman"/>
          <w:sz w:val="24"/>
          <w:szCs w:val="24"/>
        </w:rPr>
        <w:t>mass</w:t>
      </w:r>
      <w:proofErr w:type="gramEnd"/>
      <w:r w:rsidRPr="00FE1A60">
        <w:rPr>
          <w:rFonts w:ascii="Times New Roman" w:hAnsi="Times New Roman"/>
          <w:sz w:val="24"/>
          <w:szCs w:val="24"/>
        </w:rPr>
        <w:t xml:space="preserve"> and multiple crystal forms in one product </w:t>
      </w:r>
      <w:r w:rsidRPr="00FE1A60">
        <w:rPr>
          <w:rFonts w:ascii="Times New Roman" w:hAnsi="Times New Roman"/>
          <w:sz w:val="24"/>
        </w:rPr>
        <w:t xml:space="preserve">forms are included here. Crystalline powders are classified </w:t>
      </w:r>
      <w:proofErr w:type="gramStart"/>
      <w:r w:rsidRPr="00FE1A60">
        <w:rPr>
          <w:rFonts w:ascii="Times New Roman" w:hAnsi="Times New Roman"/>
          <w:sz w:val="24"/>
        </w:rPr>
        <w:t>in .EA</w:t>
      </w:r>
      <w:proofErr w:type="gramEnd"/>
      <w:r w:rsidRPr="00FE1A60">
        <w:rPr>
          <w:rFonts w:ascii="Times New Roman" w:hAnsi="Times New Roman"/>
          <w:sz w:val="24"/>
        </w:rPr>
        <w:t xml:space="preserve"> (Powders)</w:t>
      </w:r>
      <w:r>
        <w:rPr>
          <w:rFonts w:ascii="Times New Roman" w:hAnsi="Times New Roman"/>
          <w:sz w:val="24"/>
        </w:rPr>
        <w:t xml:space="preserve"> and s</w:t>
      </w:r>
      <w:r w:rsidRPr="00FE1A60">
        <w:rPr>
          <w:rFonts w:ascii="Times New Roman" w:hAnsi="Times New Roman"/>
          <w:sz w:val="24"/>
        </w:rPr>
        <w:t xml:space="preserve">ingle large crystals are </w:t>
      </w:r>
      <w:r>
        <w:rPr>
          <w:rFonts w:ascii="Times New Roman" w:hAnsi="Times New Roman"/>
          <w:sz w:val="24"/>
        </w:rPr>
        <w:t>classified in .DY (</w:t>
      </w:r>
      <w:r w:rsidRPr="00D53890">
        <w:rPr>
          <w:rFonts w:ascii="Times New Roman" w:hAnsi="Times New Roman"/>
          <w:sz w:val="24"/>
        </w:rPr>
        <w:t>Other Special Solid Forms).</w:t>
      </w:r>
    </w:p>
    <w:p w14:paraId="13E897AB" w14:textId="77777777" w:rsidR="004C13FF" w:rsidRDefault="004C13FF" w:rsidP="004C13FF">
      <w:pPr>
        <w:rPr>
          <w:rFonts w:ascii="Times New Roman" w:hAnsi="Times New Roman"/>
          <w:sz w:val="24"/>
        </w:rPr>
      </w:pPr>
    </w:p>
    <w:p w14:paraId="5D0F3231" w14:textId="77777777" w:rsidR="004C13FF" w:rsidRDefault="004C13FF" w:rsidP="004C13FF">
      <w:pPr>
        <w:rPr>
          <w:rFonts w:ascii="Times New Roman" w:hAnsi="Times New Roman"/>
          <w:sz w:val="24"/>
        </w:rPr>
      </w:pPr>
    </w:p>
    <w:p w14:paraId="2B056F0C" w14:textId="77777777" w:rsidR="004C13FF" w:rsidRDefault="004C13FF" w:rsidP="004C13FF">
      <w:pPr>
        <w:rPr>
          <w:rFonts w:ascii="Times New Roman" w:hAnsi="Times New Roman"/>
          <w:b/>
          <w:sz w:val="24"/>
        </w:rPr>
      </w:pPr>
      <w:r>
        <w:rPr>
          <w:rFonts w:ascii="Times New Roman" w:hAnsi="Times New Roman"/>
          <w:b/>
          <w:sz w:val="24"/>
        </w:rPr>
        <w:t xml:space="preserve"> .EC</w:t>
      </w:r>
      <w:r>
        <w:rPr>
          <w:rFonts w:ascii="Times New Roman" w:hAnsi="Times New Roman"/>
          <w:b/>
          <w:sz w:val="24"/>
        </w:rPr>
        <w:tab/>
        <w:t>DUSTING POWDERS</w:t>
      </w:r>
    </w:p>
    <w:p w14:paraId="0A81F2C2" w14:textId="77777777" w:rsidR="004C13FF" w:rsidRDefault="004C13FF" w:rsidP="004C13FF">
      <w:pPr>
        <w:rPr>
          <w:rFonts w:ascii="Times New Roman" w:hAnsi="Times New Roman"/>
          <w:sz w:val="24"/>
        </w:rPr>
      </w:pPr>
    </w:p>
    <w:p w14:paraId="364AB652" w14:textId="77777777" w:rsidR="004C13FF" w:rsidRDefault="004C13FF" w:rsidP="004C13FF">
      <w:pPr>
        <w:ind w:left="720"/>
        <w:rPr>
          <w:rFonts w:ascii="Times New Roman" w:hAnsi="Times New Roman"/>
          <w:sz w:val="24"/>
        </w:rPr>
      </w:pPr>
      <w:r>
        <w:rPr>
          <w:rFonts w:ascii="Times New Roman" w:hAnsi="Times New Roman"/>
          <w:sz w:val="24"/>
        </w:rPr>
        <w:t>Dusting powders, powders for dermatological use only.</w:t>
      </w:r>
    </w:p>
    <w:p w14:paraId="6B414A51" w14:textId="77777777" w:rsidR="004C13FF" w:rsidRDefault="004C13FF" w:rsidP="004C13FF">
      <w:pPr>
        <w:rPr>
          <w:rFonts w:ascii="Times New Roman" w:hAnsi="Times New Roman"/>
          <w:sz w:val="24"/>
        </w:rPr>
      </w:pPr>
    </w:p>
    <w:p w14:paraId="42CD0029" w14:textId="77777777" w:rsidR="004C13FF" w:rsidRDefault="004C13FF" w:rsidP="004C13FF">
      <w:pPr>
        <w:rPr>
          <w:rFonts w:ascii="Times New Roman" w:hAnsi="Times New Roman"/>
          <w:sz w:val="24"/>
        </w:rPr>
      </w:pPr>
    </w:p>
    <w:p w14:paraId="4D8BECC0"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.ED</w:t>
      </w:r>
      <w:proofErr w:type="gramEnd"/>
      <w:r>
        <w:rPr>
          <w:rFonts w:ascii="Times New Roman" w:hAnsi="Times New Roman"/>
          <w:b/>
          <w:sz w:val="24"/>
        </w:rPr>
        <w:tab/>
        <w:t>MEDICINAL/PHARMACEUTICAL SOLID SUBSTANCES</w:t>
      </w:r>
    </w:p>
    <w:p w14:paraId="0C066303" w14:textId="77777777" w:rsidR="004C13FF" w:rsidRDefault="004C13FF" w:rsidP="004C13FF">
      <w:pPr>
        <w:rPr>
          <w:rFonts w:ascii="Times New Roman" w:hAnsi="Times New Roman"/>
          <w:sz w:val="24"/>
        </w:rPr>
      </w:pPr>
    </w:p>
    <w:p w14:paraId="6C1114B9" w14:textId="77777777" w:rsidR="004C13FF" w:rsidRDefault="004C13FF" w:rsidP="004C13FF">
      <w:pPr>
        <w:ind w:left="720"/>
        <w:rPr>
          <w:rFonts w:ascii="Times New Roman" w:hAnsi="Times New Roman"/>
          <w:sz w:val="24"/>
        </w:rPr>
      </w:pPr>
      <w:r>
        <w:rPr>
          <w:rFonts w:ascii="Times New Roman" w:hAnsi="Times New Roman"/>
          <w:sz w:val="24"/>
        </w:rPr>
        <w:t>Medicinal/pharmaceutical solid and semi-solid substances, intended for use in the pharmacist's laboratory.  These are in VED</w:t>
      </w:r>
    </w:p>
    <w:p w14:paraId="6654E49B" w14:textId="77777777" w:rsidR="004C13FF" w:rsidRDefault="004C13FF" w:rsidP="004C13FF">
      <w:pPr>
        <w:rPr>
          <w:rFonts w:ascii="Times New Roman" w:hAnsi="Times New Roman"/>
          <w:sz w:val="24"/>
        </w:rPr>
      </w:pPr>
    </w:p>
    <w:p w14:paraId="61D3019F" w14:textId="77777777" w:rsidR="004C13FF" w:rsidRDefault="004C13FF" w:rsidP="004C13FF">
      <w:pPr>
        <w:rPr>
          <w:rFonts w:ascii="Times New Roman" w:hAnsi="Times New Roman"/>
          <w:sz w:val="24"/>
        </w:rPr>
      </w:pPr>
    </w:p>
    <w:p w14:paraId="76F21F81"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.EF</w:t>
      </w:r>
      <w:proofErr w:type="gramEnd"/>
      <w:r>
        <w:rPr>
          <w:rFonts w:ascii="Times New Roman" w:hAnsi="Times New Roman"/>
          <w:b/>
          <w:sz w:val="24"/>
        </w:rPr>
        <w:tab/>
        <w:t>SUBLINGUAL POWDERS/GRANULES</w:t>
      </w:r>
    </w:p>
    <w:p w14:paraId="41AF8389" w14:textId="77777777" w:rsidR="004C13FF" w:rsidRDefault="004C13FF" w:rsidP="004C13FF">
      <w:pPr>
        <w:rPr>
          <w:rFonts w:ascii="Times New Roman" w:hAnsi="Times New Roman"/>
          <w:sz w:val="24"/>
        </w:rPr>
      </w:pPr>
    </w:p>
    <w:p w14:paraId="0555F95D" w14:textId="77777777" w:rsidR="004C13FF" w:rsidRPr="004C13FF" w:rsidRDefault="004C13FF" w:rsidP="004C13FF">
      <w:pPr>
        <w:ind w:left="720"/>
        <w:rPr>
          <w:rFonts w:ascii="Times New Roman" w:hAnsi="Times New Roman"/>
          <w:strike/>
          <w:sz w:val="24"/>
        </w:rPr>
      </w:pPr>
      <w:r>
        <w:rPr>
          <w:rFonts w:ascii="Times New Roman" w:hAnsi="Times New Roman"/>
          <w:sz w:val="24"/>
        </w:rPr>
        <w:t xml:space="preserve">Sublingual powders or granules for sublingual use.  </w:t>
      </w:r>
      <w:r w:rsidRPr="004C13FF">
        <w:rPr>
          <w:rFonts w:ascii="Times New Roman" w:hAnsi="Times New Roman"/>
          <w:strike/>
          <w:sz w:val="24"/>
        </w:rPr>
        <w:t>In Japan unit dose sublingual powders/granules will also be in this class.</w:t>
      </w:r>
    </w:p>
    <w:p w14:paraId="4E4C090D" w14:textId="77777777" w:rsidR="004C13FF" w:rsidRDefault="004C13FF" w:rsidP="004C13FF">
      <w:pPr>
        <w:rPr>
          <w:rFonts w:ascii="Times New Roman" w:hAnsi="Times New Roman"/>
          <w:sz w:val="24"/>
        </w:rPr>
      </w:pPr>
    </w:p>
    <w:p w14:paraId="56040E44" w14:textId="77777777" w:rsidR="004C13FF" w:rsidRDefault="004C13FF" w:rsidP="004C13FF">
      <w:pPr>
        <w:rPr>
          <w:rFonts w:ascii="Times New Roman" w:hAnsi="Times New Roman"/>
          <w:sz w:val="24"/>
        </w:rPr>
      </w:pPr>
    </w:p>
    <w:p w14:paraId="74A418AC" w14:textId="77777777" w:rsidR="004C13FF" w:rsidRDefault="004C13FF" w:rsidP="004C13FF">
      <w:pPr>
        <w:rPr>
          <w:rFonts w:ascii="Times New Roman" w:hAnsi="Times New Roman"/>
          <w:b/>
          <w:sz w:val="24"/>
        </w:rPr>
      </w:pPr>
      <w:r>
        <w:rPr>
          <w:rFonts w:ascii="Times New Roman" w:hAnsi="Times New Roman"/>
          <w:b/>
          <w:sz w:val="24"/>
        </w:rPr>
        <w:t xml:space="preserve"> .EH</w:t>
      </w:r>
      <w:r>
        <w:rPr>
          <w:rFonts w:ascii="Times New Roman" w:hAnsi="Times New Roman"/>
          <w:b/>
          <w:sz w:val="24"/>
        </w:rPr>
        <w:tab/>
        <w:t>EFFERVESCENT POWDERS/GRANULES</w:t>
      </w:r>
    </w:p>
    <w:p w14:paraId="565373BF" w14:textId="77777777" w:rsidR="004C13FF" w:rsidRDefault="004C13FF" w:rsidP="004C13FF">
      <w:pPr>
        <w:rPr>
          <w:rFonts w:ascii="Times New Roman" w:hAnsi="Times New Roman"/>
          <w:sz w:val="24"/>
        </w:rPr>
      </w:pPr>
    </w:p>
    <w:p w14:paraId="531570E5" w14:textId="5F9607A1" w:rsidR="004C13FF" w:rsidRDefault="004C13FF" w:rsidP="004C13FF">
      <w:pPr>
        <w:ind w:left="720"/>
        <w:rPr>
          <w:rFonts w:ascii="Times New Roman" w:hAnsi="Times New Roman"/>
          <w:sz w:val="24"/>
        </w:rPr>
      </w:pPr>
      <w:r>
        <w:rPr>
          <w:rFonts w:ascii="Times New Roman" w:hAnsi="Times New Roman"/>
          <w:sz w:val="24"/>
        </w:rPr>
        <w:t xml:space="preserve">Effervescent powders or granules.  Effervescent powders or granules in unit doses are </w:t>
      </w:r>
      <w:proofErr w:type="gramStart"/>
      <w:r>
        <w:rPr>
          <w:rFonts w:ascii="Times New Roman" w:hAnsi="Times New Roman"/>
          <w:sz w:val="24"/>
        </w:rPr>
        <w:t>in .</w:t>
      </w:r>
      <w:proofErr w:type="gramEnd"/>
      <w:r>
        <w:rPr>
          <w:rFonts w:ascii="Times New Roman" w:hAnsi="Times New Roman"/>
          <w:sz w:val="24"/>
        </w:rPr>
        <w:t xml:space="preserve">EP.  </w:t>
      </w:r>
      <w:r w:rsidRPr="004C13FF">
        <w:rPr>
          <w:rFonts w:ascii="Times New Roman" w:hAnsi="Times New Roman"/>
          <w:strike/>
          <w:sz w:val="24"/>
        </w:rPr>
        <w:t>In Japan effervescent powders or granules in unit doses will also be in this class.</w:t>
      </w:r>
    </w:p>
    <w:p w14:paraId="7898E152" w14:textId="77777777" w:rsidR="004C13FF" w:rsidRDefault="004C13FF" w:rsidP="004C13FF">
      <w:pPr>
        <w:rPr>
          <w:rFonts w:ascii="Times New Roman" w:hAnsi="Times New Roman"/>
          <w:sz w:val="24"/>
        </w:rPr>
      </w:pPr>
    </w:p>
    <w:p w14:paraId="1C0908B8"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.EK</w:t>
      </w:r>
      <w:proofErr w:type="gramEnd"/>
      <w:r>
        <w:rPr>
          <w:rFonts w:ascii="Times New Roman" w:hAnsi="Times New Roman"/>
          <w:b/>
          <w:sz w:val="24"/>
        </w:rPr>
        <w:tab/>
        <w:t xml:space="preserve">SOLUBLE POWDERS </w:t>
      </w:r>
    </w:p>
    <w:p w14:paraId="21A02D1F" w14:textId="77777777" w:rsidR="004C13FF" w:rsidRDefault="004C13FF" w:rsidP="004C13FF">
      <w:pPr>
        <w:rPr>
          <w:rFonts w:ascii="Times New Roman" w:hAnsi="Times New Roman"/>
          <w:sz w:val="24"/>
        </w:rPr>
      </w:pPr>
    </w:p>
    <w:p w14:paraId="18EFD388" w14:textId="1BA3AAB0" w:rsidR="004C13FF" w:rsidRDefault="004C13FF" w:rsidP="004C13FF">
      <w:pPr>
        <w:ind w:left="720"/>
        <w:rPr>
          <w:rFonts w:ascii="Times New Roman" w:hAnsi="Times New Roman"/>
          <w:strike/>
          <w:sz w:val="24"/>
        </w:rPr>
      </w:pPr>
      <w:r>
        <w:rPr>
          <w:rFonts w:ascii="Times New Roman" w:hAnsi="Times New Roman"/>
          <w:sz w:val="24"/>
        </w:rPr>
        <w:t xml:space="preserve">Soluble powders or granules which </w:t>
      </w:r>
      <w:proofErr w:type="gramStart"/>
      <w:r>
        <w:rPr>
          <w:rFonts w:ascii="Times New Roman" w:hAnsi="Times New Roman"/>
          <w:sz w:val="24"/>
        </w:rPr>
        <w:t>have to</w:t>
      </w:r>
      <w:proofErr w:type="gramEnd"/>
      <w:r>
        <w:rPr>
          <w:rFonts w:ascii="Times New Roman" w:hAnsi="Times New Roman"/>
          <w:sz w:val="24"/>
        </w:rPr>
        <w:t xml:space="preserve"> be dissolved in water before use.  Those in unit doses are </w:t>
      </w:r>
      <w:proofErr w:type="gramStart"/>
      <w:r>
        <w:rPr>
          <w:rFonts w:ascii="Times New Roman" w:hAnsi="Times New Roman"/>
          <w:sz w:val="24"/>
        </w:rPr>
        <w:t>in .</w:t>
      </w:r>
      <w:proofErr w:type="gramEnd"/>
      <w:r>
        <w:rPr>
          <w:rFonts w:ascii="Times New Roman" w:hAnsi="Times New Roman"/>
          <w:sz w:val="24"/>
        </w:rPr>
        <w:t xml:space="preserve">EP.  Powders which are reconstituted in the same container to make suspensions, syrups, solutions etc.  will be classified </w:t>
      </w:r>
      <w:proofErr w:type="gramStart"/>
      <w:r>
        <w:rPr>
          <w:rFonts w:ascii="Times New Roman" w:hAnsi="Times New Roman"/>
          <w:sz w:val="24"/>
        </w:rPr>
        <w:t>in .GJ</w:t>
      </w:r>
      <w:proofErr w:type="gramEnd"/>
      <w:r>
        <w:rPr>
          <w:rFonts w:ascii="Times New Roman" w:hAnsi="Times New Roman"/>
          <w:sz w:val="24"/>
        </w:rPr>
        <w:t xml:space="preserve">.  Powders which are reconstituted for use in dialysis machines are in MEK.  </w:t>
      </w:r>
      <w:r w:rsidRPr="004C13FF">
        <w:rPr>
          <w:rFonts w:ascii="Times New Roman" w:hAnsi="Times New Roman"/>
          <w:strike/>
          <w:sz w:val="24"/>
        </w:rPr>
        <w:t>In Japan unit dose soluble powders will also be in this class.</w:t>
      </w:r>
    </w:p>
    <w:p w14:paraId="40420E38" w14:textId="77777777" w:rsidR="004C13FF" w:rsidRDefault="004C13FF" w:rsidP="004C13FF">
      <w:pPr>
        <w:ind w:left="720"/>
        <w:rPr>
          <w:rFonts w:ascii="Times New Roman" w:hAnsi="Times New Roman"/>
          <w:strike/>
          <w:sz w:val="24"/>
        </w:rPr>
        <w:sectPr w:rsidR="004C13FF" w:rsidSect="00CA7946">
          <w:footerReference w:type="default" r:id="rId13"/>
          <w:pgSz w:w="11906" w:h="16838"/>
          <w:pgMar w:top="1440" w:right="1800" w:bottom="1440" w:left="1800" w:header="720" w:footer="720" w:gutter="0"/>
          <w:cols w:space="720"/>
        </w:sectPr>
      </w:pPr>
    </w:p>
    <w:p w14:paraId="5A706570" w14:textId="77777777" w:rsidR="004C13FF" w:rsidRDefault="004C13FF" w:rsidP="004C13FF">
      <w:pPr>
        <w:rPr>
          <w:rFonts w:ascii="Times New Roman" w:hAnsi="Times New Roman"/>
          <w:b/>
          <w:sz w:val="24"/>
        </w:rPr>
      </w:pPr>
      <w:r>
        <w:rPr>
          <w:rFonts w:ascii="Times New Roman" w:hAnsi="Times New Roman"/>
          <w:b/>
          <w:sz w:val="24"/>
        </w:rPr>
        <w:lastRenderedPageBreak/>
        <w:t>.EM.</w:t>
      </w:r>
      <w:r>
        <w:rPr>
          <w:rFonts w:ascii="Times New Roman" w:hAnsi="Times New Roman"/>
          <w:b/>
          <w:sz w:val="24"/>
        </w:rPr>
        <w:tab/>
        <w:t>UNIT DOSE POWDER INHALER NON-REFILLABLE</w:t>
      </w:r>
    </w:p>
    <w:p w14:paraId="24F06CDB" w14:textId="77777777" w:rsidR="004C13FF" w:rsidRDefault="004C13FF" w:rsidP="004C13FF">
      <w:pPr>
        <w:rPr>
          <w:rFonts w:ascii="Times New Roman" w:hAnsi="Times New Roman"/>
          <w:b/>
          <w:sz w:val="24"/>
        </w:rPr>
      </w:pPr>
    </w:p>
    <w:p w14:paraId="368CC801" w14:textId="77777777" w:rsidR="004C13FF" w:rsidRDefault="004C13FF" w:rsidP="004C13FF">
      <w:pPr>
        <w:ind w:left="720"/>
        <w:rPr>
          <w:rFonts w:ascii="Times New Roman" w:hAnsi="Times New Roman"/>
          <w:sz w:val="24"/>
        </w:rPr>
      </w:pPr>
      <w:r>
        <w:rPr>
          <w:rFonts w:ascii="Times New Roman" w:hAnsi="Times New Roman"/>
          <w:sz w:val="24"/>
        </w:rPr>
        <w:t xml:space="preserve">Non-refillable unit dose dry powder inhalers activated by inspiration of breath (breath-actuated) </w:t>
      </w:r>
      <w:proofErr w:type="gramStart"/>
      <w:r>
        <w:rPr>
          <w:rFonts w:ascii="Times New Roman" w:hAnsi="Times New Roman"/>
          <w:sz w:val="24"/>
        </w:rPr>
        <w:t>e.g.</w:t>
      </w:r>
      <w:proofErr w:type="gramEnd"/>
      <w:r>
        <w:rPr>
          <w:rFonts w:ascii="Times New Roman" w:hAnsi="Times New Roman"/>
          <w:sz w:val="24"/>
        </w:rPr>
        <w:t xml:space="preserve"> </w:t>
      </w:r>
      <w:proofErr w:type="spellStart"/>
      <w:r>
        <w:rPr>
          <w:rFonts w:ascii="Times New Roman" w:hAnsi="Times New Roman"/>
          <w:sz w:val="24"/>
        </w:rPr>
        <w:t>Accuhaler</w:t>
      </w:r>
      <w:proofErr w:type="spellEnd"/>
      <w:r>
        <w:rPr>
          <w:rFonts w:ascii="Times New Roman" w:hAnsi="Times New Roman"/>
          <w:sz w:val="24"/>
        </w:rPr>
        <w:t>/</w:t>
      </w:r>
      <w:proofErr w:type="spellStart"/>
      <w:r>
        <w:rPr>
          <w:rFonts w:ascii="Times New Roman" w:hAnsi="Times New Roman"/>
          <w:sz w:val="24"/>
        </w:rPr>
        <w:t>Diskus</w:t>
      </w:r>
      <w:proofErr w:type="spellEnd"/>
      <w:r>
        <w:rPr>
          <w:rFonts w:ascii="Times New Roman" w:hAnsi="Times New Roman"/>
          <w:sz w:val="24"/>
        </w:rPr>
        <w:t xml:space="preserve"> (GlaxoSmithKline).  These deliver a unit dose of dry powder from a blister containing a pre-measured single dose of powder.</w:t>
      </w:r>
    </w:p>
    <w:p w14:paraId="51E19BEA" w14:textId="77777777" w:rsidR="004C13FF" w:rsidRDefault="004C13FF" w:rsidP="004C13FF">
      <w:pPr>
        <w:rPr>
          <w:rFonts w:ascii="Times New Roman" w:hAnsi="Times New Roman"/>
          <w:sz w:val="24"/>
        </w:rPr>
      </w:pPr>
    </w:p>
    <w:p w14:paraId="572739C5" w14:textId="77777777" w:rsidR="004C13FF" w:rsidRDefault="004C13FF" w:rsidP="004C13FF">
      <w:pPr>
        <w:rPr>
          <w:rFonts w:ascii="Times New Roman" w:hAnsi="Times New Roman"/>
          <w:sz w:val="24"/>
        </w:rPr>
      </w:pPr>
    </w:p>
    <w:p w14:paraId="16E02BA3"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w:t>
      </w:r>
      <w:proofErr w:type="spellStart"/>
      <w:r>
        <w:rPr>
          <w:rFonts w:ascii="Times New Roman" w:hAnsi="Times New Roman"/>
          <w:b/>
          <w:sz w:val="24"/>
        </w:rPr>
        <w:t>EN</w:t>
      </w:r>
      <w:proofErr w:type="spellEnd"/>
      <w:proofErr w:type="gramEnd"/>
      <w:r>
        <w:rPr>
          <w:rFonts w:ascii="Times New Roman" w:hAnsi="Times New Roman"/>
          <w:b/>
          <w:sz w:val="24"/>
        </w:rPr>
        <w:tab/>
        <w:t>UNIT DOSE POWDER INHALER REFILLABLE</w:t>
      </w:r>
    </w:p>
    <w:p w14:paraId="30F6C35D" w14:textId="77777777" w:rsidR="004C13FF" w:rsidRDefault="004C13FF" w:rsidP="004C13FF">
      <w:pPr>
        <w:rPr>
          <w:rFonts w:ascii="Times New Roman" w:hAnsi="Times New Roman"/>
          <w:sz w:val="24"/>
        </w:rPr>
      </w:pPr>
      <w:r>
        <w:rPr>
          <w:rFonts w:ascii="Times New Roman" w:hAnsi="Times New Roman"/>
          <w:sz w:val="24"/>
        </w:rPr>
        <w:tab/>
      </w:r>
      <w:r>
        <w:rPr>
          <w:rFonts w:ascii="Times New Roman" w:hAnsi="Times New Roman"/>
          <w:sz w:val="24"/>
        </w:rPr>
        <w:tab/>
      </w:r>
    </w:p>
    <w:p w14:paraId="05B194A4" w14:textId="77777777" w:rsidR="004C13FF" w:rsidRDefault="004C13FF" w:rsidP="004C13FF">
      <w:pPr>
        <w:ind w:left="720"/>
        <w:rPr>
          <w:rFonts w:ascii="Times New Roman" w:hAnsi="Times New Roman"/>
          <w:sz w:val="24"/>
        </w:rPr>
      </w:pPr>
      <w:r>
        <w:rPr>
          <w:rFonts w:ascii="Times New Roman" w:hAnsi="Times New Roman"/>
          <w:sz w:val="24"/>
        </w:rPr>
        <w:t xml:space="preserve">Unit dose powders </w:t>
      </w:r>
      <w:proofErr w:type="gramStart"/>
      <w:r>
        <w:rPr>
          <w:rFonts w:ascii="Times New Roman" w:hAnsi="Times New Roman"/>
          <w:sz w:val="24"/>
        </w:rPr>
        <w:t>e.g.</w:t>
      </w:r>
      <w:proofErr w:type="gramEnd"/>
      <w:r>
        <w:rPr>
          <w:rFonts w:ascii="Times New Roman" w:hAnsi="Times New Roman"/>
          <w:sz w:val="24"/>
        </w:rPr>
        <w:t xml:space="preserve"> </w:t>
      </w:r>
      <w:proofErr w:type="spellStart"/>
      <w:r>
        <w:rPr>
          <w:rFonts w:ascii="Times New Roman" w:hAnsi="Times New Roman"/>
          <w:sz w:val="24"/>
        </w:rPr>
        <w:t>Becodisks</w:t>
      </w:r>
      <w:proofErr w:type="spellEnd"/>
      <w:r>
        <w:rPr>
          <w:rFonts w:ascii="Times New Roman" w:hAnsi="Times New Roman"/>
          <w:sz w:val="24"/>
        </w:rPr>
        <w:t xml:space="preserve">, </w:t>
      </w:r>
      <w:proofErr w:type="spellStart"/>
      <w:r>
        <w:rPr>
          <w:rFonts w:ascii="Times New Roman" w:hAnsi="Times New Roman"/>
          <w:sz w:val="24"/>
        </w:rPr>
        <w:t>Ventodisks</w:t>
      </w:r>
      <w:proofErr w:type="spellEnd"/>
      <w:r>
        <w:rPr>
          <w:rFonts w:ascii="Times New Roman" w:hAnsi="Times New Roman"/>
          <w:sz w:val="24"/>
        </w:rPr>
        <w:t xml:space="preserve"> for use with refillable breath-actuated devices e.g. </w:t>
      </w:r>
      <w:proofErr w:type="spellStart"/>
      <w:r>
        <w:rPr>
          <w:rFonts w:ascii="Times New Roman" w:hAnsi="Times New Roman"/>
          <w:sz w:val="24"/>
        </w:rPr>
        <w:t>Diskhaler</w:t>
      </w:r>
      <w:proofErr w:type="spellEnd"/>
      <w:r>
        <w:rPr>
          <w:rFonts w:ascii="Times New Roman" w:hAnsi="Times New Roman"/>
          <w:sz w:val="24"/>
        </w:rPr>
        <w:t xml:space="preserve">.  These deliver a unit dose of dry powder from a blister containing a pre-measured single dose of powder.  The </w:t>
      </w:r>
      <w:proofErr w:type="spellStart"/>
      <w:r>
        <w:rPr>
          <w:rFonts w:ascii="Times New Roman" w:hAnsi="Times New Roman"/>
          <w:sz w:val="24"/>
        </w:rPr>
        <w:t>Diskhaler</w:t>
      </w:r>
      <w:proofErr w:type="spellEnd"/>
      <w:r>
        <w:rPr>
          <w:rFonts w:ascii="Times New Roman" w:hAnsi="Times New Roman"/>
          <w:sz w:val="24"/>
        </w:rPr>
        <w:t xml:space="preserve"> device without the powders will be in </w:t>
      </w:r>
      <w:proofErr w:type="spellStart"/>
      <w:r>
        <w:rPr>
          <w:rFonts w:ascii="Times New Roman" w:hAnsi="Times New Roman"/>
          <w:sz w:val="24"/>
        </w:rPr>
        <w:t>VZY</w:t>
      </w:r>
      <w:proofErr w:type="spellEnd"/>
      <w:r>
        <w:rPr>
          <w:rFonts w:ascii="Times New Roman" w:hAnsi="Times New Roman"/>
          <w:sz w:val="24"/>
        </w:rPr>
        <w:t>.</w:t>
      </w:r>
    </w:p>
    <w:p w14:paraId="08A0007E" w14:textId="77777777" w:rsidR="004C13FF" w:rsidRDefault="004C13FF" w:rsidP="004C13FF">
      <w:pPr>
        <w:ind w:left="1440"/>
        <w:rPr>
          <w:rFonts w:ascii="Times New Roman" w:hAnsi="Times New Roman"/>
          <w:sz w:val="24"/>
        </w:rPr>
      </w:pPr>
    </w:p>
    <w:p w14:paraId="7D3F9BFD" w14:textId="77777777" w:rsidR="004C13FF" w:rsidRDefault="004C13FF" w:rsidP="004C13FF">
      <w:pPr>
        <w:ind w:left="1440"/>
        <w:rPr>
          <w:rFonts w:ascii="Times New Roman" w:hAnsi="Times New Roman"/>
          <w:b/>
          <w:sz w:val="24"/>
        </w:rPr>
      </w:pPr>
    </w:p>
    <w:p w14:paraId="0C503E49"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.EP</w:t>
      </w:r>
      <w:proofErr w:type="gramEnd"/>
      <w:r>
        <w:rPr>
          <w:rFonts w:ascii="Times New Roman" w:hAnsi="Times New Roman"/>
          <w:b/>
          <w:sz w:val="24"/>
        </w:rPr>
        <w:tab/>
        <w:t>UNIT DOSE POWDERS</w:t>
      </w:r>
    </w:p>
    <w:p w14:paraId="7D723648" w14:textId="77777777" w:rsidR="004C13FF" w:rsidRDefault="004C13FF" w:rsidP="004C13FF">
      <w:pPr>
        <w:rPr>
          <w:rFonts w:ascii="Times New Roman" w:hAnsi="Times New Roman"/>
          <w:sz w:val="24"/>
        </w:rPr>
      </w:pPr>
    </w:p>
    <w:p w14:paraId="2199581A" w14:textId="77777777" w:rsidR="004C13FF" w:rsidRDefault="004C13FF" w:rsidP="004C13FF">
      <w:pPr>
        <w:ind w:left="720"/>
        <w:rPr>
          <w:rFonts w:ascii="Times New Roman" w:hAnsi="Times New Roman"/>
          <w:sz w:val="24"/>
        </w:rPr>
      </w:pPr>
      <w:r>
        <w:rPr>
          <w:rFonts w:ascii="Times New Roman" w:hAnsi="Times New Roman"/>
          <w:sz w:val="24"/>
        </w:rPr>
        <w:t>Powders and granules (coated or uncoated) in unit dose packs.  This includes gargles, mouthwashes and oral systemic suspensions supplied as powders or granules in sachets.  Sachets are paper-covered unit dose packs.  The paper is often coated with aluminium or a plastic film to protect the ingredients from humidity.</w:t>
      </w:r>
    </w:p>
    <w:p w14:paraId="12D59F4F" w14:textId="77777777" w:rsidR="004C13FF" w:rsidRDefault="004C13FF" w:rsidP="004C13FF">
      <w:pPr>
        <w:ind w:left="1440"/>
        <w:rPr>
          <w:rFonts w:ascii="Times New Roman" w:hAnsi="Times New Roman"/>
          <w:sz w:val="24"/>
        </w:rPr>
      </w:pPr>
    </w:p>
    <w:p w14:paraId="284D6694" w14:textId="77777777" w:rsidR="004C13FF" w:rsidRDefault="004C13FF" w:rsidP="004C13FF">
      <w:pPr>
        <w:ind w:left="720"/>
        <w:rPr>
          <w:rFonts w:ascii="Times New Roman" w:hAnsi="Times New Roman"/>
          <w:sz w:val="24"/>
        </w:rPr>
      </w:pPr>
      <w:r>
        <w:rPr>
          <w:rFonts w:ascii="Times New Roman" w:hAnsi="Times New Roman"/>
          <w:sz w:val="24"/>
        </w:rPr>
        <w:t xml:space="preserve">Unit dose powder inhalations are </w:t>
      </w:r>
      <w:proofErr w:type="gramStart"/>
      <w:r>
        <w:rPr>
          <w:rFonts w:ascii="Times New Roman" w:hAnsi="Times New Roman"/>
          <w:sz w:val="24"/>
        </w:rPr>
        <w:t>in .EM</w:t>
      </w:r>
      <w:proofErr w:type="gramEnd"/>
      <w:r>
        <w:rPr>
          <w:rFonts w:ascii="Times New Roman" w:hAnsi="Times New Roman"/>
          <w:sz w:val="24"/>
        </w:rPr>
        <w:t xml:space="preserve"> or .</w:t>
      </w:r>
      <w:proofErr w:type="spellStart"/>
      <w:r>
        <w:rPr>
          <w:rFonts w:ascii="Times New Roman" w:hAnsi="Times New Roman"/>
          <w:sz w:val="24"/>
        </w:rPr>
        <w:t>EN</w:t>
      </w:r>
      <w:proofErr w:type="spellEnd"/>
      <w:r>
        <w:rPr>
          <w:rFonts w:ascii="Times New Roman" w:hAnsi="Times New Roman"/>
          <w:sz w:val="24"/>
        </w:rPr>
        <w:t xml:space="preserve">.  Breath-actuated, metered-dose powder inhalers </w:t>
      </w:r>
      <w:proofErr w:type="gramStart"/>
      <w:r>
        <w:rPr>
          <w:rFonts w:ascii="Times New Roman" w:hAnsi="Times New Roman"/>
          <w:sz w:val="24"/>
        </w:rPr>
        <w:t>e.g.</w:t>
      </w:r>
      <w:proofErr w:type="gramEnd"/>
      <w:r>
        <w:rPr>
          <w:rFonts w:ascii="Times New Roman" w:hAnsi="Times New Roman"/>
          <w:sz w:val="24"/>
        </w:rPr>
        <w:t xml:space="preserve"> </w:t>
      </w:r>
      <w:proofErr w:type="spellStart"/>
      <w:r>
        <w:rPr>
          <w:rFonts w:ascii="Times New Roman" w:hAnsi="Times New Roman"/>
          <w:sz w:val="24"/>
        </w:rPr>
        <w:t>Turbohaler</w:t>
      </w:r>
      <w:proofErr w:type="spellEnd"/>
      <w:r>
        <w:rPr>
          <w:rFonts w:ascii="Times New Roman" w:hAnsi="Times New Roman"/>
          <w:sz w:val="24"/>
        </w:rPr>
        <w:t xml:space="preserve"> (Astra) or Clickhaler (</w:t>
      </w:r>
      <w:proofErr w:type="spellStart"/>
      <w:smartTag w:uri="urn:schemas-microsoft-com:office:smarttags" w:element="place">
        <w:smartTag w:uri="urn:schemas-microsoft-com:office:smarttags" w:element="City">
          <w:r>
            <w:rPr>
              <w:rFonts w:ascii="Times New Roman" w:hAnsi="Times New Roman"/>
              <w:sz w:val="24"/>
            </w:rPr>
            <w:t>Celltech</w:t>
          </w:r>
          <w:proofErr w:type="spellEnd"/>
          <w:r>
            <w:rPr>
              <w:rFonts w:ascii="Times New Roman" w:hAnsi="Times New Roman"/>
              <w:sz w:val="24"/>
            </w:rPr>
            <w:t xml:space="preserve"> Pharm</w:t>
          </w:r>
        </w:smartTag>
        <w:r>
          <w:rPr>
            <w:rFonts w:ascii="Times New Roman" w:hAnsi="Times New Roman"/>
            <w:sz w:val="24"/>
          </w:rPr>
          <w:t xml:space="preserve">, </w:t>
        </w:r>
        <w:smartTag w:uri="urn:schemas-microsoft-com:office:smarttags" w:element="country-region">
          <w:r>
            <w:rPr>
              <w:rFonts w:ascii="Times New Roman" w:hAnsi="Times New Roman"/>
              <w:sz w:val="24"/>
            </w:rPr>
            <w:t>UK</w:t>
          </w:r>
        </w:smartTag>
      </w:smartTag>
      <w:r>
        <w:rPr>
          <w:rFonts w:ascii="Times New Roman" w:hAnsi="Times New Roman"/>
          <w:sz w:val="24"/>
        </w:rPr>
        <w:t xml:space="preserve">), are classified here.  These products release a </w:t>
      </w:r>
      <w:proofErr w:type="gramStart"/>
      <w:r>
        <w:rPr>
          <w:rFonts w:ascii="Times New Roman" w:hAnsi="Times New Roman"/>
          <w:sz w:val="24"/>
        </w:rPr>
        <w:t>metered-dose</w:t>
      </w:r>
      <w:proofErr w:type="gramEnd"/>
      <w:r>
        <w:rPr>
          <w:rFonts w:ascii="Times New Roman" w:hAnsi="Times New Roman"/>
          <w:sz w:val="24"/>
        </w:rPr>
        <w:t xml:space="preserve"> from a reservoir of powder.</w:t>
      </w:r>
    </w:p>
    <w:p w14:paraId="3C64FD2E" w14:textId="77777777" w:rsidR="004C13FF" w:rsidRDefault="004C13FF" w:rsidP="004C13FF">
      <w:pPr>
        <w:ind w:left="720"/>
        <w:rPr>
          <w:rFonts w:ascii="Times New Roman" w:hAnsi="Times New Roman"/>
          <w:sz w:val="24"/>
        </w:rPr>
      </w:pPr>
    </w:p>
    <w:p w14:paraId="09519725" w14:textId="77777777" w:rsidR="004C13FF" w:rsidRPr="001310F9" w:rsidRDefault="004C13FF" w:rsidP="004C13FF">
      <w:pPr>
        <w:ind w:left="720"/>
        <w:rPr>
          <w:rFonts w:ascii="Times New Roman" w:hAnsi="Times New Roman"/>
          <w:sz w:val="24"/>
        </w:rPr>
      </w:pPr>
      <w:r>
        <w:rPr>
          <w:rFonts w:ascii="Times New Roman" w:hAnsi="Times New Roman"/>
          <w:sz w:val="24"/>
        </w:rPr>
        <w:t>P</w:t>
      </w:r>
      <w:r w:rsidRPr="001310F9">
        <w:rPr>
          <w:rFonts w:ascii="Times New Roman" w:hAnsi="Times New Roman"/>
          <w:sz w:val="24"/>
        </w:rPr>
        <w:t xml:space="preserve">ulmonary surfactants supplied as dry powder for reconstitution before use </w:t>
      </w:r>
      <w:r>
        <w:rPr>
          <w:rFonts w:ascii="Times New Roman" w:hAnsi="Times New Roman"/>
          <w:sz w:val="24"/>
        </w:rPr>
        <w:t xml:space="preserve">are classified in REP </w:t>
      </w:r>
      <w:proofErr w:type="gramStart"/>
      <w:r w:rsidRPr="001310F9">
        <w:rPr>
          <w:rFonts w:ascii="Times New Roman" w:hAnsi="Times New Roman"/>
          <w:sz w:val="24"/>
        </w:rPr>
        <w:t>e.g.</w:t>
      </w:r>
      <w:proofErr w:type="gramEnd"/>
      <w:r w:rsidRPr="001310F9">
        <w:rPr>
          <w:rFonts w:ascii="Times New Roman" w:hAnsi="Times New Roman"/>
          <w:sz w:val="24"/>
        </w:rPr>
        <w:t xml:space="preserve"> </w:t>
      </w:r>
      <w:proofErr w:type="spellStart"/>
      <w:r w:rsidRPr="001310F9">
        <w:rPr>
          <w:rFonts w:ascii="Times New Roman" w:hAnsi="Times New Roman"/>
          <w:sz w:val="24"/>
        </w:rPr>
        <w:t>Exosurf</w:t>
      </w:r>
      <w:proofErr w:type="spellEnd"/>
      <w:r w:rsidRPr="001310F9">
        <w:rPr>
          <w:rFonts w:ascii="Times New Roman" w:hAnsi="Times New Roman"/>
          <w:sz w:val="24"/>
        </w:rPr>
        <w:t xml:space="preserve"> (</w:t>
      </w:r>
      <w:proofErr w:type="spellStart"/>
      <w:r w:rsidRPr="001310F9">
        <w:rPr>
          <w:rFonts w:ascii="Times New Roman" w:hAnsi="Times New Roman"/>
          <w:sz w:val="24"/>
        </w:rPr>
        <w:t>GlaxoSmithkline</w:t>
      </w:r>
      <w:proofErr w:type="spellEnd"/>
      <w:r w:rsidRPr="001310F9">
        <w:rPr>
          <w:rFonts w:ascii="Times New Roman" w:hAnsi="Times New Roman"/>
          <w:sz w:val="24"/>
        </w:rPr>
        <w:t>, USA).</w:t>
      </w:r>
    </w:p>
    <w:p w14:paraId="1A201A38" w14:textId="77777777" w:rsidR="004C13FF" w:rsidRDefault="004C13FF" w:rsidP="004C13FF">
      <w:pPr>
        <w:ind w:left="1440"/>
        <w:rPr>
          <w:rFonts w:ascii="Times New Roman" w:hAnsi="Times New Roman"/>
          <w:sz w:val="24"/>
        </w:rPr>
      </w:pPr>
    </w:p>
    <w:p w14:paraId="329A0CF3" w14:textId="1711F96A" w:rsidR="004C13FF" w:rsidRPr="004C13FF" w:rsidRDefault="004C13FF" w:rsidP="004C13FF">
      <w:pPr>
        <w:ind w:left="720"/>
        <w:rPr>
          <w:rFonts w:ascii="Times New Roman" w:hAnsi="Times New Roman"/>
          <w:strike/>
          <w:sz w:val="24"/>
        </w:rPr>
      </w:pPr>
      <w:r>
        <w:rPr>
          <w:rFonts w:ascii="Times New Roman" w:hAnsi="Times New Roman"/>
          <w:sz w:val="24"/>
        </w:rPr>
        <w:t xml:space="preserve">Note that effervescent or soluble powders and granules in unit dose form are classified here and not in .EH </w:t>
      </w:r>
      <w:proofErr w:type="gramStart"/>
      <w:r>
        <w:rPr>
          <w:rFonts w:ascii="Times New Roman" w:hAnsi="Times New Roman"/>
          <w:sz w:val="24"/>
        </w:rPr>
        <w:t>and .EK</w:t>
      </w:r>
      <w:proofErr w:type="gramEnd"/>
      <w:r>
        <w:rPr>
          <w:rFonts w:ascii="Times New Roman" w:hAnsi="Times New Roman"/>
          <w:sz w:val="24"/>
        </w:rPr>
        <w:t xml:space="preserve">.  </w:t>
      </w:r>
      <w:proofErr w:type="gramStart"/>
      <w:r w:rsidRPr="004C13FF">
        <w:rPr>
          <w:rFonts w:ascii="Times New Roman" w:hAnsi="Times New Roman"/>
          <w:strike/>
          <w:sz w:val="24"/>
        </w:rPr>
        <w:t>Note  that</w:t>
      </w:r>
      <w:proofErr w:type="gramEnd"/>
      <w:r w:rsidRPr="004C13FF">
        <w:rPr>
          <w:rFonts w:ascii="Times New Roman" w:hAnsi="Times New Roman"/>
          <w:strike/>
          <w:sz w:val="24"/>
        </w:rPr>
        <w:t xml:space="preserve"> AEP and DEP are not used in Japan.</w:t>
      </w:r>
    </w:p>
    <w:p w14:paraId="5AEF9600" w14:textId="77777777" w:rsidR="004C13FF" w:rsidRPr="004C13FF" w:rsidRDefault="004C13FF" w:rsidP="004C13FF">
      <w:pPr>
        <w:rPr>
          <w:rFonts w:ascii="Times New Roman" w:hAnsi="Times New Roman"/>
          <w:strike/>
          <w:sz w:val="24"/>
        </w:rPr>
      </w:pPr>
    </w:p>
    <w:p w14:paraId="345A6208"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.EX</w:t>
      </w:r>
      <w:proofErr w:type="gramEnd"/>
      <w:r>
        <w:rPr>
          <w:rFonts w:ascii="Times New Roman" w:hAnsi="Times New Roman"/>
          <w:b/>
          <w:sz w:val="24"/>
        </w:rPr>
        <w:tab/>
        <w:t>ENEMA POWDERS</w:t>
      </w:r>
    </w:p>
    <w:p w14:paraId="0A6F9331" w14:textId="77777777" w:rsidR="004C13FF" w:rsidRDefault="004C13FF" w:rsidP="004C13FF">
      <w:pPr>
        <w:rPr>
          <w:rFonts w:ascii="Times New Roman" w:hAnsi="Times New Roman"/>
          <w:sz w:val="24"/>
        </w:rPr>
      </w:pPr>
    </w:p>
    <w:p w14:paraId="756E80CF" w14:textId="77777777" w:rsidR="004C13FF" w:rsidRDefault="004C13FF" w:rsidP="004C13FF">
      <w:pPr>
        <w:ind w:left="720"/>
        <w:rPr>
          <w:rFonts w:ascii="Times New Roman" w:hAnsi="Times New Roman"/>
          <w:sz w:val="24"/>
        </w:rPr>
      </w:pPr>
      <w:r>
        <w:rPr>
          <w:rFonts w:ascii="Times New Roman" w:hAnsi="Times New Roman"/>
          <w:sz w:val="24"/>
        </w:rPr>
        <w:t>Powders to prepare enemas.</w:t>
      </w:r>
    </w:p>
    <w:p w14:paraId="2B508661" w14:textId="77777777" w:rsidR="004C13FF" w:rsidRDefault="004C13FF" w:rsidP="004C13FF">
      <w:pPr>
        <w:rPr>
          <w:rFonts w:ascii="Times New Roman" w:hAnsi="Times New Roman"/>
          <w:sz w:val="24"/>
        </w:rPr>
      </w:pPr>
    </w:p>
    <w:p w14:paraId="4B3FF069" w14:textId="77777777" w:rsidR="004C13FF" w:rsidRDefault="004C13FF" w:rsidP="004C13FF">
      <w:pPr>
        <w:rPr>
          <w:rFonts w:ascii="Times New Roman" w:hAnsi="Times New Roman"/>
          <w:sz w:val="24"/>
        </w:rPr>
      </w:pPr>
    </w:p>
    <w:p w14:paraId="6EF6B652" w14:textId="77777777" w:rsidR="004C13FF" w:rsidRDefault="004C13FF" w:rsidP="004C13FF">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.EY</w:t>
      </w:r>
      <w:proofErr w:type="gramEnd"/>
      <w:r>
        <w:rPr>
          <w:rFonts w:ascii="Times New Roman" w:hAnsi="Times New Roman"/>
          <w:b/>
          <w:sz w:val="24"/>
        </w:rPr>
        <w:tab/>
        <w:t>OTHER POWDERS/GRANULES</w:t>
      </w:r>
    </w:p>
    <w:p w14:paraId="09BD6140" w14:textId="77777777" w:rsidR="004C13FF" w:rsidRDefault="004C13FF" w:rsidP="004C13FF">
      <w:pPr>
        <w:rPr>
          <w:rFonts w:ascii="Times New Roman" w:hAnsi="Times New Roman"/>
          <w:sz w:val="24"/>
        </w:rPr>
      </w:pPr>
    </w:p>
    <w:p w14:paraId="70D7D4D0" w14:textId="414898A9" w:rsidR="004C13FF" w:rsidRDefault="004C13FF" w:rsidP="004C13FF">
      <w:pPr>
        <w:ind w:left="720"/>
        <w:rPr>
          <w:rFonts w:ascii="Times New Roman" w:hAnsi="Times New Roman"/>
          <w:strike/>
          <w:sz w:val="24"/>
        </w:rPr>
      </w:pPr>
      <w:r>
        <w:rPr>
          <w:rFonts w:ascii="Times New Roman" w:hAnsi="Times New Roman"/>
          <w:sz w:val="24"/>
        </w:rPr>
        <w:t xml:space="preserve">Other special forms of powder or granules </w:t>
      </w:r>
      <w:proofErr w:type="gramStart"/>
      <w:r>
        <w:rPr>
          <w:rFonts w:ascii="Times New Roman" w:hAnsi="Times New Roman"/>
          <w:sz w:val="24"/>
        </w:rPr>
        <w:t>e.g.</w:t>
      </w:r>
      <w:proofErr w:type="gramEnd"/>
      <w:r>
        <w:rPr>
          <w:rFonts w:ascii="Times New Roman" w:hAnsi="Times New Roman"/>
          <w:sz w:val="24"/>
        </w:rPr>
        <w:t xml:space="preserve"> enteric coated granules</w:t>
      </w:r>
    </w:p>
    <w:p w14:paraId="1158E95F" w14:textId="77777777" w:rsidR="004C13FF" w:rsidRPr="004C13FF" w:rsidRDefault="004C13FF" w:rsidP="004C13FF">
      <w:pPr>
        <w:ind w:left="720"/>
        <w:rPr>
          <w:rFonts w:ascii="Times New Roman" w:hAnsi="Times New Roman"/>
          <w:strike/>
          <w:sz w:val="24"/>
        </w:rPr>
      </w:pPr>
    </w:p>
    <w:bookmarkEnd w:id="0"/>
    <w:p w14:paraId="230446B7" w14:textId="7619ADB9" w:rsidR="004C13FF" w:rsidRDefault="004C13FF" w:rsidP="004A2551">
      <w:pPr>
        <w:rPr>
          <w:rFonts w:ascii="Times New Roman" w:hAnsi="Times New Roman"/>
          <w:b/>
          <w:sz w:val="24"/>
        </w:rPr>
        <w:sectPr w:rsidR="004C13FF" w:rsidSect="00CA7946">
          <w:footerReference w:type="default" r:id="rId14"/>
          <w:pgSz w:w="11906" w:h="16838"/>
          <w:pgMar w:top="1440" w:right="1800" w:bottom="1440" w:left="1800" w:header="720" w:footer="720" w:gutter="0"/>
          <w:cols w:space="720"/>
        </w:sectPr>
      </w:pPr>
    </w:p>
    <w:p w14:paraId="025CF5FE" w14:textId="77777777" w:rsidR="004A2551" w:rsidRDefault="004A2551" w:rsidP="004A2551">
      <w:pPr>
        <w:rPr>
          <w:rFonts w:ascii="Times New Roman" w:hAnsi="Times New Roman"/>
          <w:b/>
          <w:sz w:val="24"/>
        </w:rPr>
      </w:pPr>
      <w:proofErr w:type="gramStart"/>
      <w:r>
        <w:rPr>
          <w:rFonts w:ascii="Times New Roman" w:hAnsi="Times New Roman"/>
          <w:b/>
          <w:sz w:val="24"/>
        </w:rPr>
        <w:lastRenderedPageBreak/>
        <w:t>.G.</w:t>
      </w:r>
      <w:proofErr w:type="gramEnd"/>
      <w:r>
        <w:rPr>
          <w:rFonts w:ascii="Times New Roman" w:hAnsi="Times New Roman"/>
          <w:b/>
          <w:sz w:val="24"/>
        </w:rPr>
        <w:tab/>
        <w:t>LIQUIDS</w:t>
      </w:r>
    </w:p>
    <w:p w14:paraId="4355C92C" w14:textId="77777777" w:rsidR="004A2551" w:rsidRDefault="004A2551" w:rsidP="004A2551">
      <w:pPr>
        <w:rPr>
          <w:rFonts w:ascii="Times New Roman" w:hAnsi="Times New Roman"/>
          <w:sz w:val="24"/>
        </w:rPr>
      </w:pPr>
    </w:p>
    <w:p w14:paraId="4D1363CB" w14:textId="77777777" w:rsidR="004A2551" w:rsidRDefault="004A2551" w:rsidP="004A2551">
      <w:pPr>
        <w:rPr>
          <w:rFonts w:ascii="Times New Roman" w:hAnsi="Times New Roman"/>
          <w:sz w:val="24"/>
        </w:rPr>
      </w:pPr>
    </w:p>
    <w:p w14:paraId="7BE8462C" w14:textId="77777777" w:rsidR="004A2551" w:rsidRDefault="004A2551" w:rsidP="004A2551">
      <w:pPr>
        <w:rPr>
          <w:rFonts w:ascii="Times New Roman" w:hAnsi="Times New Roman"/>
          <w:b/>
          <w:sz w:val="24"/>
        </w:rPr>
      </w:pPr>
      <w:r>
        <w:rPr>
          <w:rFonts w:ascii="Times New Roman" w:hAnsi="Times New Roman"/>
          <w:b/>
          <w:sz w:val="24"/>
        </w:rPr>
        <w:t xml:space="preserve"> .GA</w:t>
      </w:r>
      <w:r>
        <w:rPr>
          <w:rFonts w:ascii="Times New Roman" w:hAnsi="Times New Roman"/>
          <w:b/>
          <w:sz w:val="24"/>
        </w:rPr>
        <w:tab/>
        <w:t>LIQUIDS</w:t>
      </w:r>
    </w:p>
    <w:p w14:paraId="18D9079D" w14:textId="77777777" w:rsidR="004A2551" w:rsidRDefault="004A2551" w:rsidP="004A2551">
      <w:pPr>
        <w:rPr>
          <w:rFonts w:ascii="Times New Roman" w:hAnsi="Times New Roman"/>
          <w:sz w:val="24"/>
        </w:rPr>
      </w:pPr>
      <w:r>
        <w:rPr>
          <w:rFonts w:ascii="Times New Roman" w:hAnsi="Times New Roman"/>
          <w:sz w:val="24"/>
        </w:rPr>
        <w:tab/>
      </w:r>
      <w:r>
        <w:rPr>
          <w:rFonts w:ascii="Times New Roman" w:hAnsi="Times New Roman"/>
          <w:sz w:val="24"/>
        </w:rPr>
        <w:tab/>
      </w:r>
    </w:p>
    <w:p w14:paraId="5905CECD" w14:textId="77777777" w:rsidR="004A2551" w:rsidRDefault="004A2551" w:rsidP="004A2551">
      <w:pPr>
        <w:ind w:left="720"/>
        <w:rPr>
          <w:rFonts w:ascii="Times New Roman" w:hAnsi="Times New Roman"/>
          <w:sz w:val="24"/>
        </w:rPr>
      </w:pPr>
      <w:r>
        <w:rPr>
          <w:rFonts w:ascii="Times New Roman" w:hAnsi="Times New Roman"/>
          <w:sz w:val="24"/>
        </w:rPr>
        <w:t xml:space="preserve">Liquids not otherwise specified.  There are other synonyms in use which cannot be precisely defined and are arbitrarily used by manufacturers, </w:t>
      </w:r>
      <w:proofErr w:type="gramStart"/>
      <w:r>
        <w:rPr>
          <w:rFonts w:ascii="Times New Roman" w:hAnsi="Times New Roman"/>
          <w:sz w:val="24"/>
        </w:rPr>
        <w:t>e.g.</w:t>
      </w:r>
      <w:proofErr w:type="gramEnd"/>
      <w:r>
        <w:rPr>
          <w:rFonts w:ascii="Times New Roman" w:hAnsi="Times New Roman"/>
          <w:sz w:val="24"/>
        </w:rPr>
        <w:t xml:space="preserve"> linctus, fluid, elixir, liniment, rubbing alcohols, mouth-wash, solution, mixture, juice, tincture or similar.</w:t>
      </w:r>
    </w:p>
    <w:p w14:paraId="4EDB743A" w14:textId="77777777" w:rsidR="004A2551" w:rsidRDefault="004A2551" w:rsidP="004A2551">
      <w:pPr>
        <w:ind w:left="720"/>
        <w:rPr>
          <w:rFonts w:ascii="Times New Roman" w:hAnsi="Times New Roman"/>
          <w:sz w:val="24"/>
        </w:rPr>
      </w:pPr>
      <w:r>
        <w:rPr>
          <w:rFonts w:ascii="Times New Roman" w:hAnsi="Times New Roman"/>
          <w:sz w:val="24"/>
        </w:rPr>
        <w:t>All these synonyms are treated as "liquid".  Medicinal/pharmaceutical liquids, intended for use in the pharmacist's laboratory are in VGA.</w:t>
      </w:r>
    </w:p>
    <w:p w14:paraId="5406A22C" w14:textId="77777777" w:rsidR="004A2551" w:rsidRDefault="004A2551" w:rsidP="004A2551">
      <w:pPr>
        <w:ind w:left="1440"/>
        <w:rPr>
          <w:rFonts w:ascii="Times New Roman" w:hAnsi="Times New Roman"/>
          <w:sz w:val="24"/>
        </w:rPr>
      </w:pPr>
    </w:p>
    <w:p w14:paraId="1D88484E" w14:textId="77777777" w:rsidR="004A2551" w:rsidRDefault="004A2551" w:rsidP="004A2551">
      <w:pPr>
        <w:ind w:left="1440"/>
        <w:rPr>
          <w:rFonts w:ascii="Times New Roman" w:hAnsi="Times New Roman"/>
          <w:b/>
          <w:sz w:val="24"/>
        </w:rPr>
      </w:pPr>
    </w:p>
    <w:p w14:paraId="104A9568" w14:textId="77777777" w:rsidR="004A2551" w:rsidRDefault="004A2551" w:rsidP="004A2551">
      <w:pPr>
        <w:rPr>
          <w:rFonts w:ascii="Times New Roman" w:hAnsi="Times New Roman"/>
          <w:b/>
          <w:sz w:val="24"/>
        </w:rPr>
      </w:pPr>
      <w:r>
        <w:rPr>
          <w:rFonts w:ascii="Times New Roman" w:hAnsi="Times New Roman"/>
          <w:b/>
          <w:sz w:val="24"/>
        </w:rPr>
        <w:t xml:space="preserve"> .GB</w:t>
      </w:r>
      <w:r>
        <w:rPr>
          <w:rFonts w:ascii="Times New Roman" w:hAnsi="Times New Roman"/>
          <w:b/>
          <w:sz w:val="24"/>
        </w:rPr>
        <w:tab/>
        <w:t>DROPS</w:t>
      </w:r>
    </w:p>
    <w:p w14:paraId="18526BAF" w14:textId="77777777" w:rsidR="004A2551" w:rsidRDefault="004A2551" w:rsidP="004A2551">
      <w:pPr>
        <w:rPr>
          <w:rFonts w:ascii="Times New Roman" w:hAnsi="Times New Roman"/>
          <w:sz w:val="24"/>
        </w:rPr>
      </w:pPr>
    </w:p>
    <w:p w14:paraId="2CF9D531" w14:textId="77777777" w:rsidR="004A2551" w:rsidRDefault="004A2551" w:rsidP="004A2551">
      <w:pPr>
        <w:ind w:left="720"/>
        <w:rPr>
          <w:rFonts w:ascii="Times New Roman" w:hAnsi="Times New Roman"/>
          <w:sz w:val="24"/>
        </w:rPr>
      </w:pPr>
      <w:r>
        <w:rPr>
          <w:rFonts w:ascii="Times New Roman" w:hAnsi="Times New Roman"/>
          <w:sz w:val="24"/>
        </w:rPr>
        <w:t xml:space="preserve">Drops are liquids administered in small volumes.  Eye, ear and nose drops in suspension are classified </w:t>
      </w:r>
      <w:proofErr w:type="gramStart"/>
      <w:r>
        <w:rPr>
          <w:rFonts w:ascii="Times New Roman" w:hAnsi="Times New Roman"/>
          <w:sz w:val="24"/>
        </w:rPr>
        <w:t>in .</w:t>
      </w:r>
      <w:proofErr w:type="gramEnd"/>
      <w:r>
        <w:rPr>
          <w:rFonts w:ascii="Times New Roman" w:hAnsi="Times New Roman"/>
          <w:sz w:val="24"/>
        </w:rPr>
        <w:t xml:space="preserve">GK., those in dry powders for reconstitution are in .GJ. </w:t>
      </w:r>
    </w:p>
    <w:p w14:paraId="0774909F" w14:textId="77777777" w:rsidR="004A2551" w:rsidRDefault="004A2551" w:rsidP="004A2551">
      <w:pPr>
        <w:rPr>
          <w:rFonts w:ascii="Times New Roman" w:hAnsi="Times New Roman"/>
          <w:sz w:val="24"/>
        </w:rPr>
      </w:pPr>
    </w:p>
    <w:p w14:paraId="1DDCD2BF" w14:textId="77777777" w:rsidR="004A2551" w:rsidRDefault="004A2551" w:rsidP="004A2551">
      <w:pPr>
        <w:rPr>
          <w:rFonts w:ascii="Times New Roman" w:hAnsi="Times New Roman"/>
          <w:sz w:val="24"/>
        </w:rPr>
      </w:pPr>
    </w:p>
    <w:p w14:paraId="3B8D9898" w14:textId="77777777" w:rsidR="004A2551" w:rsidRDefault="004A2551" w:rsidP="004A2551">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.GC</w:t>
      </w:r>
      <w:proofErr w:type="gramEnd"/>
      <w:r>
        <w:rPr>
          <w:rFonts w:ascii="Times New Roman" w:hAnsi="Times New Roman"/>
          <w:b/>
          <w:sz w:val="24"/>
        </w:rPr>
        <w:tab/>
        <w:t>SPRAYS WITHOUT GAS</w:t>
      </w:r>
    </w:p>
    <w:p w14:paraId="4223C354" w14:textId="77777777" w:rsidR="004A2551" w:rsidRDefault="004A2551" w:rsidP="004A2551">
      <w:pPr>
        <w:rPr>
          <w:rFonts w:ascii="Times New Roman" w:hAnsi="Times New Roman"/>
          <w:sz w:val="24"/>
        </w:rPr>
      </w:pPr>
    </w:p>
    <w:p w14:paraId="71094B9F" w14:textId="7A81F147" w:rsidR="004A2551" w:rsidRDefault="004A2551" w:rsidP="004A2551">
      <w:pPr>
        <w:ind w:left="720"/>
        <w:rPr>
          <w:rFonts w:ascii="Times New Roman" w:hAnsi="Times New Roman"/>
          <w:sz w:val="24"/>
        </w:rPr>
      </w:pPr>
      <w:r>
        <w:rPr>
          <w:rFonts w:ascii="Times New Roman" w:hAnsi="Times New Roman"/>
          <w:sz w:val="24"/>
        </w:rPr>
        <w:t xml:space="preserve">Spray without a pressurised gas in the pack, </w:t>
      </w:r>
      <w:proofErr w:type="gramStart"/>
      <w:r>
        <w:rPr>
          <w:rFonts w:ascii="Times New Roman" w:hAnsi="Times New Roman"/>
          <w:sz w:val="24"/>
        </w:rPr>
        <w:t>e.g.</w:t>
      </w:r>
      <w:proofErr w:type="gramEnd"/>
      <w:r>
        <w:rPr>
          <w:rFonts w:ascii="Times New Roman" w:hAnsi="Times New Roman"/>
          <w:sz w:val="24"/>
        </w:rPr>
        <w:t xml:space="preserve"> nasal spray.  Included is spray not otherwise specified.  </w:t>
      </w:r>
      <w:r w:rsidRPr="004A2551">
        <w:rPr>
          <w:rFonts w:ascii="Times New Roman" w:hAnsi="Times New Roman"/>
          <w:sz w:val="24"/>
          <w:u w:val="single"/>
        </w:rPr>
        <w:t>Sublingual sprays are classified here.</w:t>
      </w:r>
      <w:r w:rsidRPr="009A434A">
        <w:rPr>
          <w:sz w:val="24"/>
        </w:rPr>
        <w:t xml:space="preserve"> </w:t>
      </w:r>
      <w:r>
        <w:rPr>
          <w:rFonts w:ascii="Times New Roman" w:hAnsi="Times New Roman"/>
          <w:sz w:val="24"/>
        </w:rPr>
        <w:t>Metered-dose sprays without a pressurised gas are classified as .GP.</w:t>
      </w:r>
    </w:p>
    <w:p w14:paraId="0CA7185D" w14:textId="77777777" w:rsidR="004A2551" w:rsidRDefault="004A2551" w:rsidP="004A2551">
      <w:pPr>
        <w:rPr>
          <w:rFonts w:ascii="Times New Roman" w:hAnsi="Times New Roman"/>
          <w:sz w:val="24"/>
        </w:rPr>
      </w:pPr>
    </w:p>
    <w:p w14:paraId="015E562C" w14:textId="77777777" w:rsidR="004A2551" w:rsidRDefault="004A2551" w:rsidP="004A2551">
      <w:pPr>
        <w:rPr>
          <w:rFonts w:ascii="Times New Roman" w:hAnsi="Times New Roman"/>
          <w:sz w:val="24"/>
        </w:rPr>
      </w:pPr>
    </w:p>
    <w:p w14:paraId="1B1C73CF" w14:textId="77777777" w:rsidR="004A2551" w:rsidRDefault="004A2551" w:rsidP="004A2551">
      <w:pPr>
        <w:rPr>
          <w:rFonts w:ascii="Times New Roman" w:hAnsi="Times New Roman"/>
          <w:b/>
          <w:sz w:val="24"/>
        </w:rPr>
      </w:pPr>
      <w:r>
        <w:rPr>
          <w:rFonts w:ascii="Times New Roman" w:hAnsi="Times New Roman"/>
          <w:b/>
          <w:sz w:val="24"/>
        </w:rPr>
        <w:t xml:space="preserve"> .GD</w:t>
      </w:r>
      <w:r>
        <w:rPr>
          <w:rFonts w:ascii="Times New Roman" w:hAnsi="Times New Roman"/>
          <w:b/>
          <w:sz w:val="24"/>
        </w:rPr>
        <w:tab/>
        <w:t>COLLODION/LACQUERS</w:t>
      </w:r>
    </w:p>
    <w:p w14:paraId="2D938AEB" w14:textId="77777777" w:rsidR="004A2551" w:rsidRDefault="004A2551" w:rsidP="004A2551">
      <w:pPr>
        <w:rPr>
          <w:rFonts w:ascii="Times New Roman" w:hAnsi="Times New Roman"/>
          <w:sz w:val="24"/>
        </w:rPr>
      </w:pPr>
    </w:p>
    <w:p w14:paraId="104519A0" w14:textId="77777777" w:rsidR="004A2551" w:rsidRDefault="004A2551" w:rsidP="004A2551">
      <w:pPr>
        <w:ind w:left="720"/>
        <w:rPr>
          <w:rFonts w:ascii="Times New Roman" w:hAnsi="Times New Roman"/>
          <w:sz w:val="24"/>
        </w:rPr>
      </w:pPr>
      <w:r>
        <w:rPr>
          <w:rFonts w:ascii="Times New Roman" w:hAnsi="Times New Roman"/>
          <w:sz w:val="24"/>
        </w:rPr>
        <w:t>Collodion and Lacquers.</w:t>
      </w:r>
    </w:p>
    <w:p w14:paraId="45F4CC74" w14:textId="77777777" w:rsidR="004A2551" w:rsidRDefault="004A2551" w:rsidP="004A2551">
      <w:pPr>
        <w:ind w:left="720"/>
        <w:rPr>
          <w:rFonts w:ascii="Times New Roman" w:hAnsi="Times New Roman"/>
          <w:sz w:val="24"/>
        </w:rPr>
      </w:pPr>
      <w:r>
        <w:rPr>
          <w:rFonts w:ascii="Times New Roman" w:hAnsi="Times New Roman"/>
          <w:sz w:val="24"/>
        </w:rPr>
        <w:t>Collodions are liquid preparations usually containing a mixture of ether and ethanol that are intended for application to the skin.</w:t>
      </w:r>
    </w:p>
    <w:p w14:paraId="5B545E9C" w14:textId="77777777" w:rsidR="004A2551" w:rsidRDefault="004A2551" w:rsidP="004A2551">
      <w:pPr>
        <w:rPr>
          <w:rFonts w:ascii="Times New Roman" w:hAnsi="Times New Roman"/>
          <w:sz w:val="24"/>
        </w:rPr>
      </w:pPr>
    </w:p>
    <w:p w14:paraId="4EBE6E5F" w14:textId="77777777" w:rsidR="004A2551" w:rsidRDefault="004A2551" w:rsidP="004A2551">
      <w:pPr>
        <w:rPr>
          <w:rFonts w:ascii="Times New Roman" w:hAnsi="Times New Roman"/>
          <w:sz w:val="24"/>
        </w:rPr>
      </w:pPr>
    </w:p>
    <w:p w14:paraId="7A9D1B55" w14:textId="77777777" w:rsidR="004A2551" w:rsidRDefault="004A2551" w:rsidP="004A2551">
      <w:pPr>
        <w:rPr>
          <w:rFonts w:ascii="Times New Roman" w:hAnsi="Times New Roman"/>
          <w:b/>
          <w:sz w:val="24"/>
        </w:rPr>
      </w:pPr>
      <w:r>
        <w:rPr>
          <w:rFonts w:ascii="Times New Roman" w:hAnsi="Times New Roman"/>
          <w:b/>
          <w:sz w:val="24"/>
        </w:rPr>
        <w:t xml:space="preserve"> .GE</w:t>
      </w:r>
      <w:r>
        <w:rPr>
          <w:rFonts w:ascii="Times New Roman" w:hAnsi="Times New Roman"/>
          <w:b/>
          <w:sz w:val="24"/>
        </w:rPr>
        <w:tab/>
        <w:t>LIQUID INHALATIONS</w:t>
      </w:r>
    </w:p>
    <w:p w14:paraId="2D6A6BD2" w14:textId="77777777" w:rsidR="004A2551" w:rsidRDefault="004A2551" w:rsidP="004A2551">
      <w:pPr>
        <w:rPr>
          <w:rFonts w:ascii="Times New Roman" w:hAnsi="Times New Roman"/>
          <w:sz w:val="24"/>
        </w:rPr>
      </w:pPr>
    </w:p>
    <w:p w14:paraId="66B731BA" w14:textId="77777777" w:rsidR="004A2551" w:rsidRDefault="004A2551" w:rsidP="004A2551">
      <w:pPr>
        <w:ind w:left="720"/>
        <w:rPr>
          <w:rFonts w:ascii="Times New Roman" w:hAnsi="Times New Roman"/>
          <w:sz w:val="24"/>
        </w:rPr>
      </w:pPr>
      <w:r>
        <w:rPr>
          <w:rFonts w:ascii="Times New Roman" w:hAnsi="Times New Roman"/>
          <w:sz w:val="24"/>
        </w:rPr>
        <w:t xml:space="preserve">Liquids for </w:t>
      </w:r>
      <w:proofErr w:type="gramStart"/>
      <w:r>
        <w:rPr>
          <w:rFonts w:ascii="Times New Roman" w:hAnsi="Times New Roman"/>
          <w:sz w:val="24"/>
        </w:rPr>
        <w:t>inhalation, when</w:t>
      </w:r>
      <w:proofErr w:type="gramEnd"/>
      <w:r>
        <w:rPr>
          <w:rFonts w:ascii="Times New Roman" w:hAnsi="Times New Roman"/>
          <w:sz w:val="24"/>
        </w:rPr>
        <w:t xml:space="preserve"> inhalation is the only use.  This includes volatile liquids used for anaesthesia.</w:t>
      </w:r>
    </w:p>
    <w:p w14:paraId="1CFB8FA1" w14:textId="77777777" w:rsidR="004A2551" w:rsidRDefault="004A2551" w:rsidP="004A2551">
      <w:pPr>
        <w:rPr>
          <w:rFonts w:ascii="Times New Roman" w:hAnsi="Times New Roman"/>
          <w:sz w:val="24"/>
        </w:rPr>
      </w:pPr>
    </w:p>
    <w:p w14:paraId="79C1CBE8" w14:textId="77777777" w:rsidR="004A2551" w:rsidRDefault="004A2551" w:rsidP="004A2551">
      <w:pPr>
        <w:rPr>
          <w:rFonts w:ascii="Times New Roman" w:hAnsi="Times New Roman"/>
          <w:sz w:val="24"/>
        </w:rPr>
      </w:pPr>
    </w:p>
    <w:p w14:paraId="1AB87ADF" w14:textId="77777777" w:rsidR="004A2551" w:rsidRDefault="004A2551" w:rsidP="004A2551">
      <w:pPr>
        <w:rPr>
          <w:rFonts w:ascii="Times New Roman" w:hAnsi="Times New Roman"/>
          <w:b/>
          <w:sz w:val="24"/>
        </w:rPr>
      </w:pPr>
      <w:r>
        <w:rPr>
          <w:rFonts w:ascii="Times New Roman" w:hAnsi="Times New Roman"/>
          <w:b/>
          <w:sz w:val="24"/>
        </w:rPr>
        <w:t xml:space="preserve"> .GF</w:t>
      </w:r>
      <w:r>
        <w:rPr>
          <w:rFonts w:ascii="Times New Roman" w:hAnsi="Times New Roman"/>
          <w:b/>
          <w:sz w:val="24"/>
        </w:rPr>
        <w:tab/>
        <w:t>SUBLINGUAL LIQUIDS</w:t>
      </w:r>
    </w:p>
    <w:p w14:paraId="324E6C98" w14:textId="77777777" w:rsidR="004A2551" w:rsidRDefault="004A2551" w:rsidP="004A2551">
      <w:pPr>
        <w:rPr>
          <w:rFonts w:ascii="Times New Roman" w:hAnsi="Times New Roman"/>
          <w:sz w:val="24"/>
        </w:rPr>
      </w:pPr>
    </w:p>
    <w:p w14:paraId="50F367A8" w14:textId="644D037C" w:rsidR="004A2551" w:rsidRPr="004A2551" w:rsidRDefault="004A2551" w:rsidP="004A2551">
      <w:pPr>
        <w:ind w:left="720"/>
        <w:rPr>
          <w:sz w:val="24"/>
          <w:u w:val="single"/>
        </w:rPr>
      </w:pPr>
      <w:r>
        <w:rPr>
          <w:rFonts w:ascii="Times New Roman" w:hAnsi="Times New Roman"/>
          <w:sz w:val="24"/>
        </w:rPr>
        <w:t>Sublingual drops or liquids for sublingual use</w:t>
      </w:r>
      <w:r w:rsidRPr="004A2551">
        <w:rPr>
          <w:rFonts w:ascii="Times New Roman" w:hAnsi="Times New Roman"/>
          <w:sz w:val="24"/>
          <w:u w:val="single"/>
        </w:rPr>
        <w:t xml:space="preserve">. Sublingual sprays are classified </w:t>
      </w:r>
      <w:proofErr w:type="gramStart"/>
      <w:r w:rsidRPr="004A2551">
        <w:rPr>
          <w:rFonts w:ascii="Times New Roman" w:hAnsi="Times New Roman"/>
          <w:sz w:val="24"/>
          <w:u w:val="single"/>
        </w:rPr>
        <w:t>in .GC</w:t>
      </w:r>
      <w:proofErr w:type="gramEnd"/>
      <w:r w:rsidRPr="004A2551">
        <w:rPr>
          <w:rFonts w:ascii="Times New Roman" w:hAnsi="Times New Roman"/>
          <w:sz w:val="24"/>
          <w:u w:val="single"/>
        </w:rPr>
        <w:t>.</w:t>
      </w:r>
    </w:p>
    <w:p w14:paraId="05A8C3D0" w14:textId="24DC7E9C" w:rsidR="004A2551" w:rsidRPr="007F31E0" w:rsidRDefault="004A2551" w:rsidP="004A2551">
      <w:pPr>
        <w:ind w:left="720"/>
        <w:rPr>
          <w:rFonts w:ascii="Times New Roman" w:hAnsi="Times New Roman"/>
          <w:sz w:val="24"/>
        </w:rPr>
      </w:pPr>
    </w:p>
    <w:p w14:paraId="702FB9BD" w14:textId="71F57ECB" w:rsidR="00CA7946" w:rsidRDefault="00CA7946" w:rsidP="00CA7946">
      <w:pPr>
        <w:rPr>
          <w:rFonts w:ascii="Times New Roman" w:hAnsi="Times New Roman"/>
          <w:sz w:val="24"/>
        </w:rPr>
      </w:pPr>
    </w:p>
    <w:p w14:paraId="720E2AC1" w14:textId="77777777" w:rsidR="00CA7946" w:rsidRDefault="00CA7946" w:rsidP="00CA7946">
      <w:pPr>
        <w:rPr>
          <w:rFonts w:ascii="Times New Roman" w:hAnsi="Times New Roman"/>
          <w:sz w:val="24"/>
        </w:rPr>
      </w:pPr>
    </w:p>
    <w:p w14:paraId="2C4C1D28" w14:textId="77777777" w:rsidR="00CA7946" w:rsidRDefault="00CA7946" w:rsidP="00CA7946">
      <w:pPr>
        <w:rPr>
          <w:rFonts w:ascii="Times New Roman" w:hAnsi="Times New Roman"/>
          <w:sz w:val="24"/>
        </w:rPr>
        <w:sectPr w:rsidR="00CA7946" w:rsidSect="00CA7946">
          <w:footerReference w:type="default" r:id="rId15"/>
          <w:pgSz w:w="11906" w:h="16838"/>
          <w:pgMar w:top="1440" w:right="1800" w:bottom="1440" w:left="1800" w:header="720" w:footer="720" w:gutter="0"/>
          <w:cols w:space="720"/>
        </w:sectPr>
      </w:pPr>
    </w:p>
    <w:p w14:paraId="32706D9F" w14:textId="77777777" w:rsidR="004A2551" w:rsidRDefault="004A2551" w:rsidP="004A2551">
      <w:pPr>
        <w:rPr>
          <w:rFonts w:ascii="Times New Roman" w:hAnsi="Times New Roman"/>
          <w:b/>
          <w:sz w:val="24"/>
        </w:rPr>
      </w:pPr>
      <w:proofErr w:type="gramStart"/>
      <w:r>
        <w:rPr>
          <w:rFonts w:ascii="Times New Roman" w:hAnsi="Times New Roman"/>
          <w:b/>
          <w:sz w:val="24"/>
        </w:rPr>
        <w:lastRenderedPageBreak/>
        <w:t>.L.</w:t>
      </w:r>
      <w:proofErr w:type="gramEnd"/>
      <w:r>
        <w:rPr>
          <w:rFonts w:ascii="Times New Roman" w:hAnsi="Times New Roman"/>
          <w:b/>
          <w:sz w:val="24"/>
        </w:rPr>
        <w:tab/>
        <w:t>SUPPOSITORIES</w:t>
      </w:r>
    </w:p>
    <w:p w14:paraId="1E2A4687" w14:textId="77777777" w:rsidR="004A2551" w:rsidRDefault="004A2551" w:rsidP="004A2551">
      <w:pPr>
        <w:rPr>
          <w:rFonts w:ascii="Times New Roman" w:hAnsi="Times New Roman"/>
          <w:sz w:val="24"/>
        </w:rPr>
      </w:pPr>
    </w:p>
    <w:p w14:paraId="56E073BF" w14:textId="77777777" w:rsidR="004A2551" w:rsidRDefault="004A2551" w:rsidP="004A2551">
      <w:pPr>
        <w:rPr>
          <w:rFonts w:ascii="Times New Roman" w:hAnsi="Times New Roman"/>
          <w:sz w:val="24"/>
        </w:rPr>
      </w:pPr>
    </w:p>
    <w:p w14:paraId="7BC543E5" w14:textId="77777777" w:rsidR="004A2551" w:rsidRDefault="004A2551" w:rsidP="004A2551">
      <w:pPr>
        <w:rPr>
          <w:rFonts w:ascii="Times New Roman" w:hAnsi="Times New Roman"/>
          <w:b/>
          <w:sz w:val="24"/>
        </w:rPr>
      </w:pPr>
      <w:r>
        <w:rPr>
          <w:rFonts w:ascii="Times New Roman" w:hAnsi="Times New Roman"/>
          <w:b/>
          <w:sz w:val="24"/>
        </w:rPr>
        <w:t xml:space="preserve"> .LA</w:t>
      </w:r>
      <w:r>
        <w:rPr>
          <w:rFonts w:ascii="Times New Roman" w:hAnsi="Times New Roman"/>
          <w:b/>
          <w:sz w:val="24"/>
        </w:rPr>
        <w:tab/>
        <w:t>SUPPOSITORIES</w:t>
      </w:r>
    </w:p>
    <w:p w14:paraId="59CA9C67" w14:textId="77777777" w:rsidR="004A2551" w:rsidRDefault="004A2551" w:rsidP="004A2551">
      <w:pPr>
        <w:rPr>
          <w:rFonts w:ascii="Times New Roman" w:hAnsi="Times New Roman"/>
          <w:sz w:val="24"/>
        </w:rPr>
      </w:pPr>
    </w:p>
    <w:p w14:paraId="4CDF1121" w14:textId="77777777" w:rsidR="004A2551" w:rsidRDefault="004A2551" w:rsidP="004A2551">
      <w:pPr>
        <w:ind w:left="720"/>
        <w:rPr>
          <w:rFonts w:ascii="Times New Roman" w:hAnsi="Times New Roman"/>
          <w:sz w:val="24"/>
        </w:rPr>
      </w:pPr>
      <w:r>
        <w:rPr>
          <w:rFonts w:ascii="Times New Roman" w:hAnsi="Times New Roman"/>
          <w:sz w:val="24"/>
        </w:rPr>
        <w:t>Suppositories not otherwise specified.</w:t>
      </w:r>
    </w:p>
    <w:p w14:paraId="24A1068B" w14:textId="77777777" w:rsidR="004A2551" w:rsidRDefault="004A2551" w:rsidP="004A2551">
      <w:pPr>
        <w:ind w:left="1440"/>
        <w:rPr>
          <w:rFonts w:ascii="Times New Roman" w:hAnsi="Times New Roman"/>
          <w:sz w:val="24"/>
        </w:rPr>
      </w:pPr>
    </w:p>
    <w:p w14:paraId="5084B705" w14:textId="77777777" w:rsidR="004A2551" w:rsidRDefault="004A2551" w:rsidP="004A2551">
      <w:pPr>
        <w:ind w:left="1440"/>
        <w:rPr>
          <w:rFonts w:ascii="Times New Roman" w:hAnsi="Times New Roman"/>
          <w:b/>
          <w:sz w:val="24"/>
        </w:rPr>
      </w:pPr>
    </w:p>
    <w:p w14:paraId="0E6E2152" w14:textId="77777777" w:rsidR="004A2551" w:rsidRDefault="004A2551" w:rsidP="004A2551">
      <w:pPr>
        <w:rPr>
          <w:rFonts w:ascii="Times New Roman" w:hAnsi="Times New Roman"/>
          <w:b/>
          <w:sz w:val="24"/>
        </w:rPr>
      </w:pPr>
      <w:r>
        <w:rPr>
          <w:rFonts w:ascii="Times New Roman" w:hAnsi="Times New Roman"/>
          <w:b/>
          <w:sz w:val="24"/>
        </w:rPr>
        <w:t xml:space="preserve"> .LB</w:t>
      </w:r>
      <w:r>
        <w:rPr>
          <w:rFonts w:ascii="Times New Roman" w:hAnsi="Times New Roman"/>
          <w:b/>
          <w:sz w:val="24"/>
        </w:rPr>
        <w:tab/>
        <w:t>ADULT SUPPOSITORIES</w:t>
      </w:r>
    </w:p>
    <w:p w14:paraId="32010CD9" w14:textId="77777777" w:rsidR="004A2551" w:rsidRDefault="004A2551" w:rsidP="004A2551">
      <w:pPr>
        <w:rPr>
          <w:rFonts w:ascii="Times New Roman" w:hAnsi="Times New Roman"/>
          <w:sz w:val="24"/>
        </w:rPr>
      </w:pPr>
    </w:p>
    <w:p w14:paraId="6D56B44D" w14:textId="77777777" w:rsidR="004A2551" w:rsidRDefault="004A2551" w:rsidP="004A2551">
      <w:pPr>
        <w:ind w:left="720"/>
        <w:rPr>
          <w:rFonts w:ascii="Times New Roman" w:hAnsi="Times New Roman"/>
          <w:sz w:val="24"/>
        </w:rPr>
      </w:pPr>
      <w:r>
        <w:rPr>
          <w:rFonts w:ascii="Times New Roman" w:hAnsi="Times New Roman"/>
          <w:sz w:val="24"/>
        </w:rPr>
        <w:t>Suppositories specified for adults.</w:t>
      </w:r>
    </w:p>
    <w:p w14:paraId="324FD526" w14:textId="77777777" w:rsidR="004A2551" w:rsidRDefault="004A2551" w:rsidP="004A2551">
      <w:pPr>
        <w:rPr>
          <w:rFonts w:ascii="Times New Roman" w:hAnsi="Times New Roman"/>
          <w:sz w:val="24"/>
        </w:rPr>
      </w:pPr>
    </w:p>
    <w:p w14:paraId="3BB0F14A" w14:textId="77777777" w:rsidR="004A2551" w:rsidRDefault="004A2551" w:rsidP="004A2551">
      <w:pPr>
        <w:rPr>
          <w:rFonts w:ascii="Times New Roman" w:hAnsi="Times New Roman"/>
          <w:sz w:val="24"/>
        </w:rPr>
      </w:pPr>
    </w:p>
    <w:p w14:paraId="0E257F99" w14:textId="77777777" w:rsidR="004A2551" w:rsidRDefault="004A2551" w:rsidP="004A2551">
      <w:pPr>
        <w:rPr>
          <w:rFonts w:ascii="Times New Roman" w:hAnsi="Times New Roman"/>
          <w:b/>
          <w:sz w:val="24"/>
        </w:rPr>
      </w:pPr>
      <w:r>
        <w:rPr>
          <w:rFonts w:ascii="Times New Roman" w:hAnsi="Times New Roman"/>
          <w:b/>
          <w:sz w:val="24"/>
        </w:rPr>
        <w:t xml:space="preserve"> .LC</w:t>
      </w:r>
      <w:r>
        <w:rPr>
          <w:rFonts w:ascii="Times New Roman" w:hAnsi="Times New Roman"/>
          <w:b/>
          <w:sz w:val="24"/>
        </w:rPr>
        <w:tab/>
        <w:t>PAEDIATRIC SUPPOSITORIES</w:t>
      </w:r>
    </w:p>
    <w:p w14:paraId="4F9CD0A5" w14:textId="77777777" w:rsidR="004A2551" w:rsidRDefault="004A2551" w:rsidP="004A2551">
      <w:pPr>
        <w:rPr>
          <w:rFonts w:ascii="Times New Roman" w:hAnsi="Times New Roman"/>
          <w:sz w:val="24"/>
        </w:rPr>
      </w:pPr>
    </w:p>
    <w:p w14:paraId="4DFD2F65" w14:textId="77777777" w:rsidR="004A2551" w:rsidRDefault="004A2551" w:rsidP="004A2551">
      <w:pPr>
        <w:ind w:firstLine="720"/>
        <w:rPr>
          <w:rFonts w:ascii="Times New Roman" w:hAnsi="Times New Roman"/>
          <w:sz w:val="24"/>
        </w:rPr>
      </w:pPr>
      <w:r>
        <w:rPr>
          <w:rFonts w:ascii="Times New Roman" w:hAnsi="Times New Roman"/>
          <w:sz w:val="24"/>
        </w:rPr>
        <w:t>Suppositories specified for paediatric use and for children.</w:t>
      </w:r>
    </w:p>
    <w:p w14:paraId="05100D49" w14:textId="77777777" w:rsidR="004A2551" w:rsidRDefault="004A2551" w:rsidP="004A2551">
      <w:pPr>
        <w:rPr>
          <w:rFonts w:ascii="Times New Roman" w:hAnsi="Times New Roman"/>
          <w:sz w:val="24"/>
        </w:rPr>
      </w:pPr>
    </w:p>
    <w:p w14:paraId="53DA69F5" w14:textId="77777777" w:rsidR="004A2551" w:rsidRDefault="004A2551" w:rsidP="004A2551">
      <w:pPr>
        <w:rPr>
          <w:rFonts w:ascii="Times New Roman" w:hAnsi="Times New Roman"/>
          <w:sz w:val="24"/>
        </w:rPr>
      </w:pPr>
    </w:p>
    <w:p w14:paraId="7D1FBDEF" w14:textId="77777777" w:rsidR="004A2551" w:rsidRDefault="004A2551" w:rsidP="004A2551">
      <w:pPr>
        <w:ind w:left="720" w:hanging="660"/>
        <w:rPr>
          <w:rFonts w:ascii="Times New Roman" w:hAnsi="Times New Roman"/>
          <w:b/>
          <w:sz w:val="24"/>
        </w:rPr>
      </w:pPr>
      <w:r>
        <w:rPr>
          <w:rFonts w:ascii="Times New Roman" w:hAnsi="Times New Roman"/>
          <w:b/>
          <w:sz w:val="24"/>
        </w:rPr>
        <w:t xml:space="preserve"> .LS</w:t>
      </w:r>
      <w:r>
        <w:rPr>
          <w:rFonts w:ascii="Times New Roman" w:hAnsi="Times New Roman"/>
          <w:b/>
          <w:sz w:val="24"/>
        </w:rPr>
        <w:tab/>
        <w:t>VAGINAL SUPPOSITORIES</w:t>
      </w:r>
    </w:p>
    <w:p w14:paraId="45C6632C" w14:textId="77777777" w:rsidR="004A2551" w:rsidRDefault="004A2551" w:rsidP="004A2551">
      <w:pPr>
        <w:ind w:left="720" w:hanging="660"/>
        <w:rPr>
          <w:rFonts w:ascii="Times New Roman" w:hAnsi="Times New Roman"/>
          <w:b/>
          <w:sz w:val="24"/>
        </w:rPr>
      </w:pPr>
    </w:p>
    <w:p w14:paraId="7267BD7C" w14:textId="77777777" w:rsidR="008B7F2C" w:rsidRPr="008B7F2C" w:rsidRDefault="008B7F2C" w:rsidP="008B7F2C">
      <w:pPr>
        <w:ind w:left="720"/>
        <w:rPr>
          <w:rFonts w:ascii="Times New Roman" w:hAnsi="Times New Roman"/>
          <w:strike/>
          <w:sz w:val="24"/>
        </w:rPr>
      </w:pPr>
      <w:r w:rsidRPr="008B7F2C">
        <w:rPr>
          <w:rFonts w:ascii="Times New Roman" w:hAnsi="Times New Roman"/>
          <w:strike/>
          <w:sz w:val="24"/>
        </w:rPr>
        <w:t xml:space="preserve">This class includes </w:t>
      </w:r>
      <w:proofErr w:type="spellStart"/>
      <w:r w:rsidRPr="008B7F2C">
        <w:rPr>
          <w:rFonts w:ascii="Times New Roman" w:hAnsi="Times New Roman"/>
          <w:strike/>
          <w:sz w:val="24"/>
        </w:rPr>
        <w:t>ovuli</w:t>
      </w:r>
      <w:proofErr w:type="spellEnd"/>
      <w:r w:rsidRPr="008B7F2C">
        <w:rPr>
          <w:rFonts w:ascii="Times New Roman" w:hAnsi="Times New Roman"/>
          <w:strike/>
          <w:sz w:val="24"/>
        </w:rPr>
        <w:t xml:space="preserve"> and </w:t>
      </w:r>
      <w:proofErr w:type="spellStart"/>
      <w:r w:rsidRPr="008B7F2C">
        <w:rPr>
          <w:rFonts w:ascii="Times New Roman" w:hAnsi="Times New Roman"/>
          <w:strike/>
          <w:sz w:val="24"/>
        </w:rPr>
        <w:t>globuli</w:t>
      </w:r>
      <w:proofErr w:type="spellEnd"/>
      <w:r w:rsidRPr="008B7F2C">
        <w:rPr>
          <w:rFonts w:ascii="Times New Roman" w:hAnsi="Times New Roman"/>
          <w:strike/>
          <w:sz w:val="24"/>
        </w:rPr>
        <w:t xml:space="preserve"> for vaginal application.  These may be egg shaped, bullet </w:t>
      </w:r>
      <w:proofErr w:type="gramStart"/>
      <w:r w:rsidRPr="008B7F2C">
        <w:rPr>
          <w:rFonts w:ascii="Times New Roman" w:hAnsi="Times New Roman"/>
          <w:strike/>
          <w:sz w:val="24"/>
        </w:rPr>
        <w:t>shaped</w:t>
      </w:r>
      <w:proofErr w:type="gramEnd"/>
      <w:r w:rsidRPr="008B7F2C">
        <w:rPr>
          <w:rFonts w:ascii="Times New Roman" w:hAnsi="Times New Roman"/>
          <w:strike/>
          <w:sz w:val="24"/>
        </w:rPr>
        <w:t xml:space="preserve"> or torpedo shaped.  Also included are vaginal suppositories, which may be cylindrical in shape and pessaries which are not compressed.  Compressed pessaries are considered tablets and will be in TAA.  Vaginal films are in </w:t>
      </w:r>
      <w:proofErr w:type="spellStart"/>
      <w:r w:rsidRPr="008B7F2C">
        <w:rPr>
          <w:rFonts w:ascii="Times New Roman" w:hAnsi="Times New Roman"/>
          <w:strike/>
          <w:sz w:val="24"/>
        </w:rPr>
        <w:t>TYY</w:t>
      </w:r>
      <w:proofErr w:type="spellEnd"/>
      <w:r w:rsidRPr="008B7F2C">
        <w:rPr>
          <w:rFonts w:ascii="Times New Roman" w:hAnsi="Times New Roman"/>
          <w:strike/>
          <w:sz w:val="24"/>
        </w:rPr>
        <w:t>.</w:t>
      </w:r>
    </w:p>
    <w:p w14:paraId="4592CD81" w14:textId="77777777" w:rsidR="008B7F2C" w:rsidRDefault="008B7F2C" w:rsidP="008B7F2C">
      <w:pPr>
        <w:ind w:left="720"/>
        <w:rPr>
          <w:sz w:val="24"/>
          <w:u w:val="single"/>
        </w:rPr>
      </w:pPr>
    </w:p>
    <w:p w14:paraId="43AF32F5" w14:textId="555C00AD" w:rsidR="008B7F2C" w:rsidRPr="008B7F2C" w:rsidRDefault="008B7F2C" w:rsidP="008B7F2C">
      <w:pPr>
        <w:ind w:left="720"/>
        <w:rPr>
          <w:rFonts w:ascii="Times New Roman" w:hAnsi="Times New Roman"/>
          <w:sz w:val="24"/>
          <w:u w:val="single"/>
        </w:rPr>
      </w:pPr>
      <w:r w:rsidRPr="008B7F2C">
        <w:rPr>
          <w:rFonts w:ascii="Times New Roman" w:hAnsi="Times New Roman"/>
          <w:sz w:val="24"/>
          <w:u w:val="single"/>
        </w:rPr>
        <w:t xml:space="preserve">This class includes ovules, soft capsules, </w:t>
      </w:r>
      <w:proofErr w:type="gramStart"/>
      <w:r w:rsidRPr="008B7F2C">
        <w:rPr>
          <w:rFonts w:ascii="Times New Roman" w:hAnsi="Times New Roman"/>
          <w:sz w:val="24"/>
          <w:u w:val="single"/>
        </w:rPr>
        <w:t>globules</w:t>
      </w:r>
      <w:proofErr w:type="gramEnd"/>
      <w:r w:rsidRPr="008B7F2C">
        <w:rPr>
          <w:rFonts w:ascii="Times New Roman" w:hAnsi="Times New Roman"/>
          <w:sz w:val="24"/>
          <w:u w:val="single"/>
        </w:rPr>
        <w:t xml:space="preserve"> and suppositories for vaginal application. Also included are pessaries that are not compressed. Compressed pessaries are considered tablets and will be in TAA.  Vaginal films are in </w:t>
      </w:r>
      <w:proofErr w:type="spellStart"/>
      <w:r w:rsidRPr="008B7F2C">
        <w:rPr>
          <w:rFonts w:ascii="Times New Roman" w:hAnsi="Times New Roman"/>
          <w:sz w:val="24"/>
          <w:u w:val="single"/>
        </w:rPr>
        <w:t>TYY</w:t>
      </w:r>
      <w:proofErr w:type="spellEnd"/>
    </w:p>
    <w:p w14:paraId="731C1E75" w14:textId="0C751F7E" w:rsidR="004A2551" w:rsidRDefault="004A2551" w:rsidP="004A2551">
      <w:pPr>
        <w:rPr>
          <w:rFonts w:ascii="Times New Roman" w:hAnsi="Times New Roman"/>
          <w:sz w:val="24"/>
        </w:rPr>
      </w:pPr>
    </w:p>
    <w:p w14:paraId="0445E2F8" w14:textId="77777777" w:rsidR="008B7F2C" w:rsidRDefault="008B7F2C" w:rsidP="004A2551">
      <w:pPr>
        <w:rPr>
          <w:rFonts w:ascii="Times New Roman" w:hAnsi="Times New Roman"/>
          <w:sz w:val="24"/>
        </w:rPr>
      </w:pPr>
    </w:p>
    <w:p w14:paraId="7FCEC859" w14:textId="77777777" w:rsidR="004A2551" w:rsidRDefault="004A2551" w:rsidP="004A2551">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.LX</w:t>
      </w:r>
      <w:proofErr w:type="gramEnd"/>
      <w:r>
        <w:rPr>
          <w:rFonts w:ascii="Times New Roman" w:hAnsi="Times New Roman"/>
          <w:b/>
          <w:sz w:val="24"/>
        </w:rPr>
        <w:tab/>
        <w:t>MICRO-ENEMAS</w:t>
      </w:r>
    </w:p>
    <w:p w14:paraId="3AE8E9A1" w14:textId="77777777" w:rsidR="004A2551" w:rsidRDefault="004A2551" w:rsidP="004A2551">
      <w:pPr>
        <w:rPr>
          <w:rFonts w:ascii="Times New Roman" w:hAnsi="Times New Roman"/>
          <w:sz w:val="24"/>
        </w:rPr>
      </w:pPr>
    </w:p>
    <w:p w14:paraId="1457A387" w14:textId="77777777" w:rsidR="004A2551" w:rsidRDefault="004A2551" w:rsidP="004A2551">
      <w:pPr>
        <w:ind w:left="720"/>
        <w:rPr>
          <w:rFonts w:ascii="Times New Roman" w:hAnsi="Times New Roman"/>
          <w:sz w:val="24"/>
        </w:rPr>
      </w:pPr>
      <w:r>
        <w:rPr>
          <w:rFonts w:ascii="Times New Roman" w:hAnsi="Times New Roman"/>
          <w:sz w:val="24"/>
        </w:rPr>
        <w:t>Micro-enemas, enemas in small volumes.</w:t>
      </w:r>
    </w:p>
    <w:p w14:paraId="012923F3" w14:textId="77777777" w:rsidR="004A2551" w:rsidRDefault="004A2551" w:rsidP="004A2551">
      <w:pPr>
        <w:ind w:left="720"/>
        <w:rPr>
          <w:rFonts w:ascii="Times New Roman" w:hAnsi="Times New Roman"/>
          <w:sz w:val="24"/>
        </w:rPr>
      </w:pPr>
    </w:p>
    <w:p w14:paraId="2254D3B5" w14:textId="77777777" w:rsidR="004A2551" w:rsidRPr="00493C4A" w:rsidRDefault="004A2551" w:rsidP="004A2551">
      <w:pPr>
        <w:ind w:left="720"/>
        <w:jc w:val="both"/>
        <w:rPr>
          <w:rFonts w:ascii="Times New Roman" w:hAnsi="Times New Roman"/>
          <w:sz w:val="24"/>
        </w:rPr>
      </w:pPr>
      <w:r w:rsidRPr="00A9293E">
        <w:rPr>
          <w:rFonts w:ascii="Times New Roman" w:hAnsi="Times New Roman"/>
          <w:sz w:val="24"/>
        </w:rPr>
        <w:t>Micro-enemas are usually supplied in volumes of 10ml or less, but not greater than 20ml.  However, if a product is described as a micro-enema by the manufacturer, then it will be classified as one.</w:t>
      </w:r>
    </w:p>
    <w:p w14:paraId="2B4A8399" w14:textId="77777777" w:rsidR="004A2551" w:rsidRDefault="004A2551" w:rsidP="004A2551">
      <w:pPr>
        <w:rPr>
          <w:rFonts w:ascii="Times New Roman" w:hAnsi="Times New Roman"/>
          <w:sz w:val="24"/>
        </w:rPr>
      </w:pPr>
    </w:p>
    <w:p w14:paraId="64A75670" w14:textId="77777777" w:rsidR="004A2551" w:rsidRDefault="004A2551" w:rsidP="004A2551">
      <w:pPr>
        <w:rPr>
          <w:rFonts w:ascii="Times New Roman" w:hAnsi="Times New Roman"/>
          <w:sz w:val="24"/>
        </w:rPr>
      </w:pPr>
    </w:p>
    <w:p w14:paraId="02AC04AF" w14:textId="77777777" w:rsidR="004A2551" w:rsidRDefault="004A2551" w:rsidP="004A2551">
      <w:pPr>
        <w:rPr>
          <w:rFonts w:ascii="Times New Roman" w:hAnsi="Times New Roman"/>
          <w:b/>
          <w:sz w:val="24"/>
        </w:rPr>
      </w:pPr>
      <w:r>
        <w:rPr>
          <w:rFonts w:ascii="Times New Roman" w:hAnsi="Times New Roman"/>
          <w:b/>
          <w:sz w:val="24"/>
        </w:rPr>
        <w:t>.LY</w:t>
      </w:r>
      <w:r>
        <w:rPr>
          <w:rFonts w:ascii="Times New Roman" w:hAnsi="Times New Roman"/>
          <w:b/>
          <w:sz w:val="24"/>
        </w:rPr>
        <w:tab/>
        <w:t>OTHER SUPPOSITORIES</w:t>
      </w:r>
    </w:p>
    <w:p w14:paraId="1C3C5E48" w14:textId="77777777" w:rsidR="004A2551" w:rsidRDefault="004A2551" w:rsidP="004A2551">
      <w:pPr>
        <w:rPr>
          <w:rFonts w:ascii="Times New Roman" w:hAnsi="Times New Roman"/>
          <w:sz w:val="24"/>
        </w:rPr>
      </w:pPr>
    </w:p>
    <w:p w14:paraId="52F9A62E" w14:textId="77777777" w:rsidR="004A2551" w:rsidRDefault="004A2551" w:rsidP="004A2551">
      <w:pPr>
        <w:ind w:left="720"/>
        <w:rPr>
          <w:rFonts w:ascii="Times New Roman" w:hAnsi="Times New Roman"/>
          <w:sz w:val="24"/>
        </w:rPr>
      </w:pPr>
      <w:r>
        <w:rPr>
          <w:rFonts w:ascii="Times New Roman" w:hAnsi="Times New Roman"/>
          <w:sz w:val="24"/>
        </w:rPr>
        <w:t>Other special forms of suppositories including long-acting forms.</w:t>
      </w:r>
    </w:p>
    <w:p w14:paraId="4E692221" w14:textId="77777777" w:rsidR="004A2551" w:rsidRDefault="004A2551" w:rsidP="004A2551">
      <w:pPr>
        <w:rPr>
          <w:rFonts w:ascii="Times New Roman" w:hAnsi="Times New Roman"/>
          <w:sz w:val="24"/>
        </w:rPr>
      </w:pPr>
    </w:p>
    <w:p w14:paraId="324F29A6" w14:textId="77777777" w:rsidR="004A2551" w:rsidRDefault="004A2551" w:rsidP="004A2551">
      <w:pPr>
        <w:rPr>
          <w:rFonts w:ascii="Times New Roman" w:hAnsi="Times New Roman"/>
          <w:sz w:val="24"/>
        </w:rPr>
      </w:pPr>
    </w:p>
    <w:p w14:paraId="21FDA118" w14:textId="77777777" w:rsidR="004A2551" w:rsidRDefault="004A2551" w:rsidP="004A2551">
      <w:pPr>
        <w:rPr>
          <w:rFonts w:ascii="Times New Roman" w:hAnsi="Times New Roman"/>
          <w:b/>
          <w:sz w:val="24"/>
        </w:rPr>
      </w:pPr>
      <w:r>
        <w:rPr>
          <w:rFonts w:ascii="Times New Roman" w:hAnsi="Times New Roman"/>
          <w:b/>
          <w:sz w:val="24"/>
        </w:rPr>
        <w:t xml:space="preserve"> </w:t>
      </w:r>
      <w:proofErr w:type="gramStart"/>
      <w:r>
        <w:rPr>
          <w:rFonts w:ascii="Times New Roman" w:hAnsi="Times New Roman"/>
          <w:b/>
          <w:sz w:val="24"/>
        </w:rPr>
        <w:t>.</w:t>
      </w:r>
      <w:proofErr w:type="spellStart"/>
      <w:r>
        <w:rPr>
          <w:rFonts w:ascii="Times New Roman" w:hAnsi="Times New Roman"/>
          <w:b/>
          <w:sz w:val="24"/>
        </w:rPr>
        <w:t>LZ</w:t>
      </w:r>
      <w:proofErr w:type="spellEnd"/>
      <w:proofErr w:type="gramEnd"/>
      <w:r>
        <w:rPr>
          <w:rFonts w:ascii="Times New Roman" w:hAnsi="Times New Roman"/>
          <w:b/>
          <w:sz w:val="24"/>
        </w:rPr>
        <w:tab/>
        <w:t>COMBINATION PACK SUPPOSITORIES</w:t>
      </w:r>
    </w:p>
    <w:p w14:paraId="1A19DCC1" w14:textId="77777777" w:rsidR="004A2551" w:rsidRDefault="004A2551" w:rsidP="004A2551">
      <w:pPr>
        <w:rPr>
          <w:rFonts w:ascii="Times New Roman" w:hAnsi="Times New Roman"/>
          <w:sz w:val="24"/>
        </w:rPr>
      </w:pPr>
    </w:p>
    <w:p w14:paraId="3ED221C0" w14:textId="5794F96C" w:rsidR="00CA7946" w:rsidRDefault="004A2551" w:rsidP="008B7F2C">
      <w:pPr>
        <w:ind w:left="720"/>
        <w:rPr>
          <w:rFonts w:ascii="Times New Roman" w:hAnsi="Times New Roman"/>
          <w:b/>
          <w:sz w:val="24"/>
        </w:rPr>
      </w:pPr>
      <w:r>
        <w:rPr>
          <w:rFonts w:ascii="Times New Roman" w:hAnsi="Times New Roman"/>
          <w:sz w:val="24"/>
        </w:rPr>
        <w:t>Combination packs of suppositories together with other forms in the same pack.  This includes packs containing suppositories with other forms which are classified with a lower alphabetical sequenc</w:t>
      </w:r>
      <w:r w:rsidR="00BF192E">
        <w:rPr>
          <w:rFonts w:ascii="Times New Roman" w:hAnsi="Times New Roman"/>
          <w:sz w:val="24"/>
        </w:rPr>
        <w:t>e</w:t>
      </w:r>
      <w:r w:rsidR="008B7F2C">
        <w:rPr>
          <w:rFonts w:ascii="Times New Roman" w:hAnsi="Times New Roman"/>
          <w:sz w:val="24"/>
        </w:rPr>
        <w:t>.</w:t>
      </w:r>
    </w:p>
    <w:sectPr w:rsidR="00CA7946" w:rsidSect="003044F2">
      <w:footerReference w:type="default" r:id="rId1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AA7F8D" w14:textId="77777777" w:rsidR="00137272" w:rsidRDefault="00137272" w:rsidP="00E52187">
      <w:r>
        <w:separator/>
      </w:r>
    </w:p>
  </w:endnote>
  <w:endnote w:type="continuationSeparator" w:id="0">
    <w:p w14:paraId="19977A0E" w14:textId="77777777" w:rsidR="00137272" w:rsidRDefault="00137272" w:rsidP="00E52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B01E01" w14:textId="77777777" w:rsidR="005F40AA" w:rsidRDefault="005F40AA">
    <w:pPr>
      <w:pStyle w:val="Footer"/>
      <w:pBdr>
        <w:top w:val="single" w:sz="4" w:space="1" w:color="auto"/>
      </w:pBdr>
      <w:rPr>
        <w:rFonts w:ascii="Times New Roman" w:hAnsi="Times New Roman"/>
      </w:rPr>
    </w:pPr>
  </w:p>
  <w:p w14:paraId="4D7BDAE3" w14:textId="247FF80D" w:rsidR="005F40AA" w:rsidRDefault="005F40AA">
    <w:pPr>
      <w:pStyle w:val="Footer"/>
      <w:rPr>
        <w:rFonts w:ascii="Times New Roman" w:hAnsi="Times New Roman"/>
      </w:rPr>
    </w:pPr>
    <w:r>
      <w:rPr>
        <w:rFonts w:ascii="Times New Roman" w:hAnsi="Times New Roman"/>
      </w:rPr>
      <w:t>VERSION 20</w:t>
    </w:r>
    <w:r w:rsidR="009E6171">
      <w:rPr>
        <w:rFonts w:ascii="Times New Roman" w:hAnsi="Times New Roman"/>
      </w:rPr>
      <w:t>2</w:t>
    </w:r>
    <w:r w:rsidR="00585FE6">
      <w:rPr>
        <w:rFonts w:ascii="Times New Roman" w:hAnsi="Times New Roman"/>
      </w:rPr>
      <w:t>3</w:t>
    </w:r>
    <w:r>
      <w:rPr>
        <w:rFonts w:ascii="Times New Roman" w:hAnsi="Times New Roman"/>
      </w:rPr>
      <w:tab/>
    </w:r>
    <w:r>
      <w:rPr>
        <w:rFonts w:ascii="Times New Roman" w:hAnsi="Times New Roman"/>
      </w:rPr>
      <w:tab/>
      <w:t>Page Amendment Date: January 202</w:t>
    </w:r>
    <w:r w:rsidR="00585FE6">
      <w:rPr>
        <w:rFonts w:ascii="Times New Roman" w:hAnsi="Times New Roman"/>
      </w:rPr>
      <w:t>3</w:t>
    </w:r>
  </w:p>
  <w:p w14:paraId="23891E18" w14:textId="3FF77AA3" w:rsidR="005F40AA" w:rsidRDefault="005F40AA" w:rsidP="003044F2">
    <w:pPr>
      <w:pStyle w:val="Footer"/>
      <w:tabs>
        <w:tab w:val="left" w:pos="8100"/>
      </w:tabs>
      <w:rPr>
        <w:rFonts w:ascii="Times New Roman" w:hAnsi="Times New Roman"/>
      </w:rPr>
    </w:pPr>
    <w:r>
      <w:rPr>
        <w:rFonts w:ascii="Times New Roman" w:hAnsi="Times New Roman"/>
      </w:rPr>
      <w:t>© EphMRA</w:t>
    </w:r>
    <w:r>
      <w:rPr>
        <w:rFonts w:ascii="Times New Roman" w:hAnsi="Times New Roman"/>
      </w:rPr>
      <w:tab/>
    </w:r>
    <w:r w:rsidR="00585FE6">
      <w:rPr>
        <w:rFonts w:ascii="Times New Roman" w:hAnsi="Times New Roman"/>
      </w:rPr>
      <w:t>21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E439AF" w14:textId="77777777" w:rsidR="00A86368" w:rsidRDefault="00A86368">
    <w:pPr>
      <w:pStyle w:val="Footer"/>
      <w:pBdr>
        <w:top w:val="single" w:sz="4" w:space="1" w:color="auto"/>
      </w:pBdr>
      <w:rPr>
        <w:rFonts w:ascii="Times New Roman" w:hAnsi="Times New Roman"/>
      </w:rPr>
    </w:pPr>
  </w:p>
  <w:p w14:paraId="3285CBA3" w14:textId="2BAC927F" w:rsidR="00A86368" w:rsidRDefault="00A86368">
    <w:pPr>
      <w:pStyle w:val="Footer"/>
      <w:rPr>
        <w:rFonts w:ascii="Times New Roman" w:hAnsi="Times New Roman"/>
      </w:rPr>
    </w:pPr>
    <w:r>
      <w:rPr>
        <w:rFonts w:ascii="Times New Roman" w:hAnsi="Times New Roman"/>
      </w:rPr>
      <w:t>VERSION 202</w:t>
    </w:r>
    <w:r w:rsidR="00585FE6">
      <w:rPr>
        <w:rFonts w:ascii="Times New Roman" w:hAnsi="Times New Roman"/>
      </w:rPr>
      <w:t>3</w:t>
    </w:r>
    <w:r>
      <w:rPr>
        <w:rFonts w:ascii="Times New Roman" w:hAnsi="Times New Roman"/>
      </w:rPr>
      <w:tab/>
    </w:r>
    <w:r>
      <w:rPr>
        <w:rFonts w:ascii="Times New Roman" w:hAnsi="Times New Roman"/>
      </w:rPr>
      <w:tab/>
      <w:t>Page Amendment Date: January 202</w:t>
    </w:r>
    <w:r w:rsidR="00585FE6">
      <w:rPr>
        <w:rFonts w:ascii="Times New Roman" w:hAnsi="Times New Roman"/>
      </w:rPr>
      <w:t>3</w:t>
    </w:r>
  </w:p>
  <w:p w14:paraId="51E1F69E" w14:textId="77777777" w:rsidR="00A86368" w:rsidRDefault="00A86368">
    <w:pPr>
      <w:pStyle w:val="Footer"/>
      <w:rPr>
        <w:rFonts w:ascii="Times New Roman" w:hAnsi="Times New Roman"/>
      </w:rPr>
    </w:pPr>
    <w:r>
      <w:rPr>
        <w:rFonts w:ascii="Times New Roman" w:hAnsi="Times New Roman"/>
      </w:rPr>
      <w:t>© EphMRA</w:t>
    </w:r>
  </w:p>
  <w:p w14:paraId="64BEF366" w14:textId="62BE8CAE" w:rsidR="00A86368" w:rsidRDefault="00585FE6">
    <w:pPr>
      <w:pStyle w:val="Footer"/>
      <w:framePr w:wrap="around" w:vAnchor="text" w:hAnchor="margin" w:xAlign="center" w:y="1"/>
      <w:rPr>
        <w:rStyle w:val="PageNumber"/>
        <w:rFonts w:ascii="Times New Roman" w:hAnsi="Times New Roman"/>
      </w:rPr>
    </w:pPr>
    <w:r>
      <w:rPr>
        <w:rStyle w:val="PageNumber"/>
        <w:rFonts w:ascii="Times New Roman" w:hAnsi="Times New Roman"/>
      </w:rPr>
      <w:t>22</w:t>
    </w:r>
  </w:p>
  <w:p w14:paraId="0C8C6E65" w14:textId="77777777" w:rsidR="00A86368" w:rsidRDefault="00A8636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7B21B8" w14:textId="77777777" w:rsidR="003F1C0E" w:rsidRDefault="003F1C0E">
    <w:pPr>
      <w:pStyle w:val="Footer"/>
      <w:pBdr>
        <w:top w:val="single" w:sz="4" w:space="1" w:color="auto"/>
      </w:pBdr>
      <w:rPr>
        <w:rFonts w:ascii="Times New Roman" w:hAnsi="Times New Roman"/>
      </w:rPr>
    </w:pPr>
  </w:p>
  <w:p w14:paraId="42C97406" w14:textId="77777777" w:rsidR="003F1C0E" w:rsidRDefault="003F1C0E" w:rsidP="00F729FE">
    <w:pPr>
      <w:pStyle w:val="Footer"/>
      <w:tabs>
        <w:tab w:val="left" w:pos="1580"/>
      </w:tabs>
      <w:rPr>
        <w:rFonts w:ascii="Times New Roman" w:hAnsi="Times New Roman"/>
      </w:rPr>
    </w:pPr>
    <w:r>
      <w:rPr>
        <w:rFonts w:ascii="Times New Roman" w:hAnsi="Times New Roman"/>
      </w:rPr>
      <w:t>VERSION 2023</w:t>
    </w:r>
    <w:r>
      <w:rPr>
        <w:rFonts w:ascii="Times New Roman" w:hAnsi="Times New Roman"/>
      </w:rPr>
      <w:tab/>
    </w:r>
    <w:r>
      <w:rPr>
        <w:rFonts w:ascii="Times New Roman" w:hAnsi="Times New Roman"/>
      </w:rPr>
      <w:tab/>
    </w:r>
    <w:r>
      <w:rPr>
        <w:rFonts w:ascii="Times New Roman" w:hAnsi="Times New Roman"/>
      </w:rPr>
      <w:tab/>
      <w:t>Page Amendment Date: January 2023</w:t>
    </w:r>
  </w:p>
  <w:p w14:paraId="7AF544F3" w14:textId="7479E059" w:rsidR="003F1C0E" w:rsidRDefault="003F1C0E" w:rsidP="003F1C0E">
    <w:pPr>
      <w:pStyle w:val="Footer"/>
      <w:framePr w:wrap="around" w:vAnchor="text" w:hAnchor="page" w:x="5836" w:y="-1"/>
      <w:rPr>
        <w:rStyle w:val="PageNumber"/>
        <w:rFonts w:ascii="Times New Roman" w:hAnsi="Times New Roman"/>
      </w:rPr>
    </w:pPr>
    <w:r>
      <w:rPr>
        <w:rStyle w:val="PageNumber"/>
        <w:rFonts w:ascii="Times New Roman" w:hAnsi="Times New Roman"/>
      </w:rPr>
      <w:t>2</w:t>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23</w:t>
    </w:r>
    <w:r>
      <w:rPr>
        <w:rStyle w:val="PageNumber"/>
        <w:rFonts w:ascii="Times New Roman" w:hAnsi="Times New Roman"/>
      </w:rPr>
      <w:fldChar w:fldCharType="end"/>
    </w:r>
  </w:p>
  <w:p w14:paraId="4574DE66" w14:textId="77777777" w:rsidR="003F1C0E" w:rsidRDefault="003F1C0E">
    <w:pPr>
      <w:pStyle w:val="Footer"/>
      <w:rPr>
        <w:rFonts w:ascii="Times New Roman" w:hAnsi="Times New Roman"/>
      </w:rPr>
    </w:pPr>
    <w:r>
      <w:rPr>
        <w:rFonts w:ascii="Times New Roman" w:hAnsi="Times New Roman"/>
      </w:rPr>
      <w:t>© EphMRA</w:t>
    </w:r>
  </w:p>
  <w:p w14:paraId="150D4001" w14:textId="77777777" w:rsidR="003F1C0E" w:rsidRDefault="003F1C0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A5B40" w14:textId="77777777" w:rsidR="00A86368" w:rsidRDefault="00A86368">
    <w:pPr>
      <w:pStyle w:val="Footer"/>
      <w:pBdr>
        <w:top w:val="single" w:sz="4" w:space="1" w:color="auto"/>
      </w:pBdr>
      <w:rPr>
        <w:rFonts w:ascii="Times New Roman" w:hAnsi="Times New Roman"/>
      </w:rPr>
    </w:pPr>
  </w:p>
  <w:p w14:paraId="4A1B63FE" w14:textId="63C9A266" w:rsidR="00A86368" w:rsidRDefault="00A86368">
    <w:pPr>
      <w:pStyle w:val="Footer"/>
      <w:rPr>
        <w:rFonts w:ascii="Times New Roman" w:hAnsi="Times New Roman"/>
      </w:rPr>
    </w:pPr>
    <w:r>
      <w:rPr>
        <w:rFonts w:ascii="Times New Roman" w:hAnsi="Times New Roman"/>
      </w:rPr>
      <w:t>VERSION 202</w:t>
    </w:r>
    <w:r w:rsidR="003F1C0E">
      <w:rPr>
        <w:rFonts w:ascii="Times New Roman" w:hAnsi="Times New Roman"/>
      </w:rPr>
      <w:t>3</w:t>
    </w:r>
    <w:r>
      <w:rPr>
        <w:rFonts w:ascii="Times New Roman" w:hAnsi="Times New Roman"/>
      </w:rPr>
      <w:tab/>
    </w:r>
    <w:r>
      <w:rPr>
        <w:rFonts w:ascii="Times New Roman" w:hAnsi="Times New Roman"/>
      </w:rPr>
      <w:tab/>
      <w:t>Page Amendment Date: January 202</w:t>
    </w:r>
    <w:r w:rsidR="003F1C0E">
      <w:rPr>
        <w:rFonts w:ascii="Times New Roman" w:hAnsi="Times New Roman"/>
      </w:rPr>
      <w:t>3</w:t>
    </w:r>
  </w:p>
  <w:p w14:paraId="17D7D487" w14:textId="77777777" w:rsidR="00A86368" w:rsidRDefault="00A86368">
    <w:pPr>
      <w:pStyle w:val="Footer"/>
      <w:rPr>
        <w:rFonts w:ascii="Times New Roman" w:hAnsi="Times New Roman"/>
      </w:rPr>
    </w:pPr>
    <w:r>
      <w:rPr>
        <w:rFonts w:ascii="Times New Roman" w:hAnsi="Times New Roman"/>
      </w:rPr>
      <w:t>© EphMRA</w:t>
    </w:r>
  </w:p>
  <w:p w14:paraId="4E00FCEF" w14:textId="70371BD7" w:rsidR="00A86368" w:rsidRDefault="003F1C0E">
    <w:pPr>
      <w:pStyle w:val="Footer"/>
      <w:framePr w:wrap="around" w:vAnchor="text" w:hAnchor="margin" w:xAlign="center" w:y="1"/>
      <w:rPr>
        <w:rStyle w:val="PageNumber"/>
        <w:rFonts w:ascii="Times New Roman" w:hAnsi="Times New Roman"/>
      </w:rPr>
    </w:pPr>
    <w:r>
      <w:rPr>
        <w:rStyle w:val="PageNumber"/>
        <w:rFonts w:ascii="Times New Roman" w:hAnsi="Times New Roman"/>
      </w:rPr>
      <w:t>23</w:t>
    </w:r>
  </w:p>
  <w:p w14:paraId="16F43804" w14:textId="77777777" w:rsidR="00A86368" w:rsidRDefault="00A8636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C1A55" w14:textId="77777777" w:rsidR="00A86368" w:rsidRDefault="00A86368">
    <w:pPr>
      <w:pStyle w:val="Footer"/>
      <w:pBdr>
        <w:top w:val="single" w:sz="4" w:space="1" w:color="auto"/>
      </w:pBdr>
      <w:rPr>
        <w:rFonts w:ascii="Times New Roman" w:hAnsi="Times New Roman"/>
      </w:rPr>
    </w:pPr>
  </w:p>
  <w:p w14:paraId="043AF0AC" w14:textId="7354232E" w:rsidR="00A86368" w:rsidRDefault="00A86368" w:rsidP="009B7151">
    <w:pPr>
      <w:pStyle w:val="Footer"/>
      <w:rPr>
        <w:rFonts w:ascii="Times New Roman" w:hAnsi="Times New Roman"/>
      </w:rPr>
    </w:pPr>
    <w:r>
      <w:rPr>
        <w:rFonts w:ascii="Times New Roman" w:hAnsi="Times New Roman"/>
      </w:rPr>
      <w:t>VERSION 202</w:t>
    </w:r>
    <w:r w:rsidR="003F1C0E">
      <w:rPr>
        <w:rFonts w:ascii="Times New Roman" w:hAnsi="Times New Roman"/>
      </w:rPr>
      <w:t>3</w:t>
    </w:r>
    <w:r>
      <w:rPr>
        <w:rFonts w:ascii="Times New Roman" w:hAnsi="Times New Roman"/>
      </w:rPr>
      <w:tab/>
    </w:r>
    <w:r>
      <w:rPr>
        <w:rFonts w:ascii="Times New Roman" w:hAnsi="Times New Roman"/>
      </w:rPr>
      <w:tab/>
      <w:t>Page Amendment Date: January 202</w:t>
    </w:r>
    <w:r w:rsidR="003F1C0E">
      <w:rPr>
        <w:rFonts w:ascii="Times New Roman" w:hAnsi="Times New Roman"/>
      </w:rPr>
      <w:t>3</w:t>
    </w:r>
  </w:p>
  <w:p w14:paraId="642F9607" w14:textId="77777777" w:rsidR="00A86368" w:rsidRDefault="00A86368" w:rsidP="009B7151">
    <w:pPr>
      <w:pStyle w:val="Footer"/>
      <w:rPr>
        <w:rFonts w:ascii="Times New Roman" w:hAnsi="Times New Roman"/>
      </w:rPr>
    </w:pPr>
    <w:r>
      <w:rPr>
        <w:rFonts w:ascii="Times New Roman" w:hAnsi="Times New Roman"/>
      </w:rPr>
      <w:t>© EphMRA</w:t>
    </w:r>
  </w:p>
  <w:p w14:paraId="109B7671" w14:textId="528A2E42" w:rsidR="00A86368" w:rsidRDefault="003F1C0E" w:rsidP="009B7151">
    <w:pPr>
      <w:pStyle w:val="Footer"/>
      <w:framePr w:wrap="around" w:vAnchor="text" w:hAnchor="margin" w:xAlign="center" w:y="1"/>
      <w:rPr>
        <w:rStyle w:val="PageNumber"/>
        <w:rFonts w:ascii="Times New Roman" w:hAnsi="Times New Roman"/>
      </w:rPr>
    </w:pPr>
    <w:r>
      <w:rPr>
        <w:rStyle w:val="PageNumber"/>
        <w:rFonts w:ascii="Times New Roman" w:hAnsi="Times New Roman"/>
      </w:rPr>
      <w:t>24</w:t>
    </w:r>
  </w:p>
  <w:p w14:paraId="371B961B" w14:textId="77777777" w:rsidR="00A86368" w:rsidRDefault="00A86368" w:rsidP="009B7151">
    <w:pPr>
      <w:pStyle w:val="Footer"/>
    </w:pPr>
  </w:p>
  <w:p w14:paraId="385A6778" w14:textId="77777777" w:rsidR="00A86368" w:rsidRDefault="00A86368" w:rsidP="009B7151">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F83784" w14:textId="1ADA3D57" w:rsidR="00CA7946" w:rsidRDefault="00CA7946" w:rsidP="00A11620">
    <w:pPr>
      <w:pStyle w:val="Footer"/>
      <w:pBdr>
        <w:top w:val="single" w:sz="4" w:space="1" w:color="auto"/>
      </w:pBdr>
      <w:rPr>
        <w:rFonts w:ascii="Times New Roman" w:hAnsi="Times New Roman"/>
      </w:rPr>
    </w:pPr>
    <w:r>
      <w:rPr>
        <w:rFonts w:ascii="Times New Roman" w:hAnsi="Times New Roman"/>
      </w:rPr>
      <w:t>VERSION 202</w:t>
    </w:r>
    <w:r w:rsidR="004A2551">
      <w:rPr>
        <w:rFonts w:ascii="Times New Roman" w:hAnsi="Times New Roman"/>
      </w:rPr>
      <w:t>3</w:t>
    </w:r>
    <w:r>
      <w:rPr>
        <w:rFonts w:ascii="Times New Roman" w:hAnsi="Times New Roman"/>
      </w:rPr>
      <w:tab/>
    </w:r>
    <w:r>
      <w:rPr>
        <w:rFonts w:ascii="Times New Roman" w:hAnsi="Times New Roman"/>
      </w:rPr>
      <w:tab/>
      <w:t>Page Amendment Date January 202</w:t>
    </w:r>
    <w:r w:rsidR="004A2551">
      <w:rPr>
        <w:rFonts w:ascii="Times New Roman" w:hAnsi="Times New Roman"/>
      </w:rPr>
      <w:t>3</w:t>
    </w:r>
  </w:p>
  <w:p w14:paraId="587689FC" w14:textId="71B08322" w:rsidR="00CA7946" w:rsidRDefault="004A2551">
    <w:pPr>
      <w:pStyle w:val="Footer"/>
      <w:framePr w:wrap="around" w:vAnchor="text" w:hAnchor="page" w:x="5842" w:y="16"/>
      <w:rPr>
        <w:rStyle w:val="PageNumber"/>
        <w:rFonts w:ascii="Times New Roman" w:hAnsi="Times New Roman"/>
      </w:rPr>
    </w:pPr>
    <w:r>
      <w:rPr>
        <w:rStyle w:val="PageNumber"/>
        <w:rFonts w:ascii="Times New Roman" w:hAnsi="Times New Roman"/>
      </w:rPr>
      <w:t>2</w:t>
    </w:r>
    <w:r w:rsidR="004C13FF">
      <w:rPr>
        <w:rStyle w:val="PageNumber"/>
        <w:rFonts w:ascii="Times New Roman" w:hAnsi="Times New Roman"/>
      </w:rPr>
      <w:t>5</w:t>
    </w:r>
  </w:p>
  <w:p w14:paraId="569869E1" w14:textId="77777777" w:rsidR="00CA7946" w:rsidRDefault="00CA7946">
    <w:pPr>
      <w:pStyle w:val="Footer"/>
    </w:pPr>
    <w:r>
      <w:rPr>
        <w:rFonts w:ascii="Times New Roman" w:hAnsi="Times New Roman"/>
      </w:rPr>
      <w:t>© EphMRA</w:t>
    </w:r>
  </w:p>
  <w:p w14:paraId="3022B4B5" w14:textId="77777777" w:rsidR="00CA7946" w:rsidRDefault="00CA7946">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55F04" w14:textId="77777777" w:rsidR="004C13FF" w:rsidRDefault="004C13FF">
    <w:pPr>
      <w:pStyle w:val="Footer"/>
      <w:pBdr>
        <w:top w:val="single" w:sz="4" w:space="1" w:color="auto"/>
      </w:pBdr>
      <w:rPr>
        <w:rFonts w:ascii="Times New Roman" w:hAnsi="Times New Roman"/>
      </w:rPr>
    </w:pPr>
  </w:p>
  <w:p w14:paraId="63EAEB33" w14:textId="3E1D955C" w:rsidR="004C13FF" w:rsidRDefault="004C13FF">
    <w:pPr>
      <w:pStyle w:val="Footer"/>
      <w:rPr>
        <w:rFonts w:ascii="Times New Roman" w:hAnsi="Times New Roman"/>
      </w:rPr>
    </w:pPr>
    <w:r>
      <w:rPr>
        <w:rFonts w:ascii="Times New Roman" w:hAnsi="Times New Roman"/>
      </w:rPr>
      <w:t>VERSION 2023</w:t>
    </w:r>
    <w:r>
      <w:rPr>
        <w:rFonts w:ascii="Times New Roman" w:hAnsi="Times New Roman"/>
      </w:rPr>
      <w:tab/>
    </w:r>
    <w:r>
      <w:rPr>
        <w:rFonts w:ascii="Times New Roman" w:hAnsi="Times New Roman"/>
      </w:rPr>
      <w:tab/>
      <w:t>Page Amendment Date: January 2023</w:t>
    </w:r>
  </w:p>
  <w:p w14:paraId="464E000F" w14:textId="77777777" w:rsidR="004C13FF" w:rsidRDefault="004C13FF">
    <w:pPr>
      <w:pStyle w:val="Footer"/>
      <w:rPr>
        <w:rFonts w:ascii="Times New Roman" w:hAnsi="Times New Roman"/>
      </w:rPr>
    </w:pPr>
    <w:r>
      <w:rPr>
        <w:rFonts w:ascii="Times New Roman" w:hAnsi="Times New Roman"/>
      </w:rPr>
      <w:t>© EphMRA</w:t>
    </w:r>
  </w:p>
  <w:p w14:paraId="396514F1" w14:textId="378D5AB6" w:rsidR="004C13FF" w:rsidRDefault="004C13FF">
    <w:pPr>
      <w:pStyle w:val="Footer"/>
      <w:framePr w:wrap="around" w:vAnchor="text" w:hAnchor="margin" w:xAlign="center" w:y="1"/>
      <w:rPr>
        <w:rStyle w:val="PageNumber"/>
        <w:rFonts w:ascii="Times New Roman" w:hAnsi="Times New Roman"/>
      </w:rPr>
    </w:pPr>
    <w:r>
      <w:rPr>
        <w:rStyle w:val="PageNumber"/>
        <w:rFonts w:ascii="Times New Roman" w:hAnsi="Times New Roman"/>
      </w:rPr>
      <w:t>2</w:t>
    </w:r>
    <w:r>
      <w:rPr>
        <w:rStyle w:val="PageNumber"/>
        <w:rFonts w:ascii="Times New Roman" w:hAnsi="Times New Roman"/>
      </w:rPr>
      <w:fldChar w:fldCharType="begin"/>
    </w:r>
    <w:r>
      <w:rPr>
        <w:rStyle w:val="PageNumber"/>
        <w:rFonts w:ascii="Times New Roman" w:hAnsi="Times New Roman"/>
      </w:rPr>
      <w:instrText xml:space="preserve">PAGE  </w:instrText>
    </w:r>
    <w:r>
      <w:rPr>
        <w:rStyle w:val="PageNumber"/>
        <w:rFonts w:ascii="Times New Roman" w:hAnsi="Times New Roman"/>
      </w:rPr>
      <w:fldChar w:fldCharType="separate"/>
    </w:r>
    <w:r>
      <w:rPr>
        <w:rStyle w:val="PageNumber"/>
        <w:rFonts w:ascii="Times New Roman" w:hAnsi="Times New Roman"/>
        <w:noProof/>
      </w:rPr>
      <w:t>26</w:t>
    </w:r>
    <w:r>
      <w:rPr>
        <w:rStyle w:val="PageNumber"/>
        <w:rFonts w:ascii="Times New Roman" w:hAnsi="Times New Roman"/>
      </w:rPr>
      <w:fldChar w:fldCharType="end"/>
    </w:r>
  </w:p>
  <w:p w14:paraId="75E1450D" w14:textId="77777777" w:rsidR="004C13FF" w:rsidRDefault="004C13F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74780" w14:textId="77777777" w:rsidR="004C13FF" w:rsidRDefault="004C13FF">
    <w:pPr>
      <w:pStyle w:val="Footer"/>
      <w:pBdr>
        <w:top w:val="single" w:sz="4" w:space="1" w:color="auto"/>
      </w:pBdr>
      <w:rPr>
        <w:rFonts w:ascii="Times New Roman" w:hAnsi="Times New Roman"/>
      </w:rPr>
    </w:pPr>
  </w:p>
  <w:p w14:paraId="2BCED2F7" w14:textId="77777777" w:rsidR="004C13FF" w:rsidRDefault="004C13FF">
    <w:pPr>
      <w:pStyle w:val="Footer"/>
      <w:rPr>
        <w:rFonts w:ascii="Times New Roman" w:hAnsi="Times New Roman"/>
      </w:rPr>
    </w:pPr>
    <w:r>
      <w:rPr>
        <w:rFonts w:ascii="Times New Roman" w:hAnsi="Times New Roman"/>
      </w:rPr>
      <w:t>VERSION 2023</w:t>
    </w:r>
    <w:r>
      <w:rPr>
        <w:rFonts w:ascii="Times New Roman" w:hAnsi="Times New Roman"/>
      </w:rPr>
      <w:tab/>
    </w:r>
    <w:r>
      <w:rPr>
        <w:rFonts w:ascii="Times New Roman" w:hAnsi="Times New Roman"/>
      </w:rPr>
      <w:tab/>
      <w:t>Page Amendment Date: January 2023</w:t>
    </w:r>
  </w:p>
  <w:p w14:paraId="388022ED" w14:textId="77777777" w:rsidR="004C13FF" w:rsidRDefault="004C13FF">
    <w:pPr>
      <w:pStyle w:val="Footer"/>
      <w:rPr>
        <w:rFonts w:ascii="Times New Roman" w:hAnsi="Times New Roman"/>
      </w:rPr>
    </w:pPr>
    <w:r>
      <w:rPr>
        <w:rFonts w:ascii="Times New Roman" w:hAnsi="Times New Roman"/>
      </w:rPr>
      <w:t>© EphMRA</w:t>
    </w:r>
  </w:p>
  <w:p w14:paraId="26C8A5BB" w14:textId="2E8ADE85" w:rsidR="004C13FF" w:rsidRDefault="004C13FF">
    <w:pPr>
      <w:pStyle w:val="Footer"/>
      <w:framePr w:wrap="around" w:vAnchor="text" w:hAnchor="margin" w:xAlign="center" w:y="1"/>
      <w:rPr>
        <w:rStyle w:val="PageNumber"/>
        <w:rFonts w:ascii="Times New Roman" w:hAnsi="Times New Roman"/>
      </w:rPr>
    </w:pPr>
    <w:r>
      <w:rPr>
        <w:rStyle w:val="PageNumber"/>
        <w:rFonts w:ascii="Times New Roman" w:hAnsi="Times New Roman"/>
      </w:rPr>
      <w:t>29</w:t>
    </w:r>
  </w:p>
  <w:p w14:paraId="7A8AC348" w14:textId="77777777" w:rsidR="004C13FF" w:rsidRDefault="004C13FF">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585854" w14:textId="462463E4" w:rsidR="00CA7946" w:rsidRDefault="00CA7946" w:rsidP="00A11620">
    <w:pPr>
      <w:pStyle w:val="Footer"/>
      <w:pBdr>
        <w:top w:val="single" w:sz="4" w:space="1" w:color="auto"/>
      </w:pBdr>
      <w:rPr>
        <w:rFonts w:ascii="Times New Roman" w:hAnsi="Times New Roman"/>
      </w:rPr>
    </w:pPr>
    <w:r>
      <w:rPr>
        <w:rFonts w:ascii="Times New Roman" w:hAnsi="Times New Roman"/>
      </w:rPr>
      <w:t>VERSION 202</w:t>
    </w:r>
    <w:r w:rsidR="008B7F2C">
      <w:rPr>
        <w:rFonts w:ascii="Times New Roman" w:hAnsi="Times New Roman"/>
      </w:rPr>
      <w:t>3</w:t>
    </w:r>
    <w:r>
      <w:rPr>
        <w:rFonts w:ascii="Times New Roman" w:hAnsi="Times New Roman"/>
      </w:rPr>
      <w:tab/>
    </w:r>
    <w:r>
      <w:rPr>
        <w:rFonts w:ascii="Times New Roman" w:hAnsi="Times New Roman"/>
      </w:rPr>
      <w:tab/>
      <w:t>Page Amendment Date: January 202</w:t>
    </w:r>
    <w:r w:rsidR="008B7F2C">
      <w:rPr>
        <w:rFonts w:ascii="Times New Roman" w:hAnsi="Times New Roman"/>
      </w:rPr>
      <w:t>3</w:t>
    </w:r>
  </w:p>
  <w:p w14:paraId="36417B16" w14:textId="48C152CC" w:rsidR="00CA7946" w:rsidRDefault="008B7F2C">
    <w:pPr>
      <w:pStyle w:val="Footer"/>
      <w:framePr w:wrap="around" w:vAnchor="text" w:hAnchor="page" w:x="5842" w:y="16"/>
      <w:rPr>
        <w:rStyle w:val="PageNumber"/>
        <w:rFonts w:ascii="Times New Roman" w:hAnsi="Times New Roman"/>
      </w:rPr>
    </w:pPr>
    <w:r>
      <w:rPr>
        <w:rStyle w:val="PageNumber"/>
        <w:rFonts w:ascii="Times New Roman" w:hAnsi="Times New Roman"/>
      </w:rPr>
      <w:t>37</w:t>
    </w:r>
  </w:p>
  <w:p w14:paraId="091BDC7A" w14:textId="77777777" w:rsidR="00CA7946" w:rsidRDefault="00CA7946">
    <w:pPr>
      <w:pStyle w:val="Footer"/>
    </w:pPr>
    <w:r>
      <w:rPr>
        <w:rFonts w:ascii="Times New Roman" w:hAnsi="Times New Roman"/>
      </w:rPr>
      <w:t>© EphMRA</w:t>
    </w:r>
  </w:p>
  <w:p w14:paraId="0CE5F3DD" w14:textId="77777777" w:rsidR="00CA7946" w:rsidRDefault="00CA79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47DA92" w14:textId="77777777" w:rsidR="00137272" w:rsidRDefault="00137272" w:rsidP="00E52187">
      <w:r>
        <w:separator/>
      </w:r>
    </w:p>
  </w:footnote>
  <w:footnote w:type="continuationSeparator" w:id="0">
    <w:p w14:paraId="26681E0A" w14:textId="77777777" w:rsidR="00137272" w:rsidRDefault="00137272" w:rsidP="00E52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BE305" w14:textId="7F894A84" w:rsidR="00A86368" w:rsidRPr="00CA7946" w:rsidRDefault="00E415C1" w:rsidP="00CA7946">
    <w:pPr>
      <w:pStyle w:val="Header"/>
      <w:pBdr>
        <w:bottom w:val="single" w:sz="4" w:space="1" w:color="auto"/>
      </w:pBdr>
      <w:rPr>
        <w:rFonts w:ascii="Times New Roman" w:hAnsi="Times New Roman"/>
      </w:rPr>
    </w:pPr>
    <w:r>
      <w:rPr>
        <w:rFonts w:ascii="Times New Roman" w:hAnsi="Times New Roman"/>
        <w:b/>
      </w:rPr>
      <w:t>N</w:t>
    </w:r>
    <w:r>
      <w:rPr>
        <w:rFonts w:ascii="Times New Roman" w:hAnsi="Times New Roman"/>
      </w:rPr>
      <w:t xml:space="preserve">ew </w:t>
    </w:r>
    <w:r>
      <w:rPr>
        <w:rFonts w:ascii="Times New Roman" w:hAnsi="Times New Roman"/>
        <w:b/>
      </w:rPr>
      <w:t>F</w:t>
    </w:r>
    <w:r>
      <w:rPr>
        <w:rFonts w:ascii="Times New Roman" w:hAnsi="Times New Roman"/>
      </w:rPr>
      <w:t xml:space="preserve">orm </w:t>
    </w:r>
    <w:r>
      <w:rPr>
        <w:rFonts w:ascii="Times New Roman" w:hAnsi="Times New Roman"/>
        <w:b/>
      </w:rPr>
      <w:t>C</w:t>
    </w:r>
    <w:r>
      <w:rPr>
        <w:rFonts w:ascii="Times New Roman" w:hAnsi="Times New Roman"/>
      </w:rPr>
      <w:t xml:space="preserve">ode </w:t>
    </w:r>
    <w:r>
      <w:rPr>
        <w:rFonts w:ascii="Times New Roman" w:hAnsi="Times New Roman"/>
        <w:b/>
      </w:rPr>
      <w:t>C</w:t>
    </w:r>
    <w:r>
      <w:rPr>
        <w:rFonts w:ascii="Times New Roman" w:hAnsi="Times New Roman"/>
      </w:rPr>
      <w:t xml:space="preserve">lassification </w:t>
    </w:r>
    <w:r>
      <w:rPr>
        <w:rFonts w:ascii="Times New Roman" w:hAnsi="Times New Roman"/>
        <w:b/>
      </w:rPr>
      <w:t>G</w:t>
    </w:r>
    <w:r>
      <w:rPr>
        <w:rFonts w:ascii="Times New Roman" w:hAnsi="Times New Roman"/>
      </w:rPr>
      <w:t>uideline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drawingGridHorizontalSpacing w:val="100"/>
  <w:displayHorizontalDrawingGridEvery w:val="2"/>
  <w:characterSpacingControl w:val="doNotCompress"/>
  <w:hdrShapeDefaults>
    <o:shapedefaults v:ext="edit" spidmax="3174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E52187"/>
    <w:rsid w:val="00020EBA"/>
    <w:rsid w:val="0008682D"/>
    <w:rsid w:val="00090728"/>
    <w:rsid w:val="000C66CD"/>
    <w:rsid w:val="000D506D"/>
    <w:rsid w:val="0010721A"/>
    <w:rsid w:val="00137272"/>
    <w:rsid w:val="001D4C15"/>
    <w:rsid w:val="001E56D3"/>
    <w:rsid w:val="001F5667"/>
    <w:rsid w:val="00235978"/>
    <w:rsid w:val="00236B74"/>
    <w:rsid w:val="00297870"/>
    <w:rsid w:val="002E44F9"/>
    <w:rsid w:val="003044F2"/>
    <w:rsid w:val="003368C9"/>
    <w:rsid w:val="00343638"/>
    <w:rsid w:val="00380FFB"/>
    <w:rsid w:val="00396D1F"/>
    <w:rsid w:val="003D1525"/>
    <w:rsid w:val="003F1C0E"/>
    <w:rsid w:val="00404466"/>
    <w:rsid w:val="00417EBB"/>
    <w:rsid w:val="004206C4"/>
    <w:rsid w:val="00444E11"/>
    <w:rsid w:val="0046192D"/>
    <w:rsid w:val="0047697B"/>
    <w:rsid w:val="004A2551"/>
    <w:rsid w:val="004A752F"/>
    <w:rsid w:val="004B2FB5"/>
    <w:rsid w:val="004C13FF"/>
    <w:rsid w:val="004D722A"/>
    <w:rsid w:val="00585FE6"/>
    <w:rsid w:val="005A5518"/>
    <w:rsid w:val="005F311D"/>
    <w:rsid w:val="005F40AA"/>
    <w:rsid w:val="006219F2"/>
    <w:rsid w:val="00662572"/>
    <w:rsid w:val="00671FDE"/>
    <w:rsid w:val="006F7275"/>
    <w:rsid w:val="00711B71"/>
    <w:rsid w:val="007168A2"/>
    <w:rsid w:val="00736FA5"/>
    <w:rsid w:val="00776BD5"/>
    <w:rsid w:val="00781BF8"/>
    <w:rsid w:val="007B2416"/>
    <w:rsid w:val="007C0E6D"/>
    <w:rsid w:val="007E7867"/>
    <w:rsid w:val="008B02D1"/>
    <w:rsid w:val="008B7F2C"/>
    <w:rsid w:val="008D3930"/>
    <w:rsid w:val="00923F8F"/>
    <w:rsid w:val="00947993"/>
    <w:rsid w:val="0095571A"/>
    <w:rsid w:val="009862DF"/>
    <w:rsid w:val="009A26B7"/>
    <w:rsid w:val="009A375F"/>
    <w:rsid w:val="009E6171"/>
    <w:rsid w:val="00A73B0D"/>
    <w:rsid w:val="00A86368"/>
    <w:rsid w:val="00B03587"/>
    <w:rsid w:val="00B06BF7"/>
    <w:rsid w:val="00B5655C"/>
    <w:rsid w:val="00B618D7"/>
    <w:rsid w:val="00B731E5"/>
    <w:rsid w:val="00B93DC3"/>
    <w:rsid w:val="00BC6D37"/>
    <w:rsid w:val="00BE2B6A"/>
    <w:rsid w:val="00BF192E"/>
    <w:rsid w:val="00C2671D"/>
    <w:rsid w:val="00C30C30"/>
    <w:rsid w:val="00C74986"/>
    <w:rsid w:val="00C75FE4"/>
    <w:rsid w:val="00CA7946"/>
    <w:rsid w:val="00CB645D"/>
    <w:rsid w:val="00D204D9"/>
    <w:rsid w:val="00D408C3"/>
    <w:rsid w:val="00D432CA"/>
    <w:rsid w:val="00D86D84"/>
    <w:rsid w:val="00DB369A"/>
    <w:rsid w:val="00DE4870"/>
    <w:rsid w:val="00E25F93"/>
    <w:rsid w:val="00E415C1"/>
    <w:rsid w:val="00E52187"/>
    <w:rsid w:val="00E562F6"/>
    <w:rsid w:val="00F73240"/>
    <w:rsid w:val="00FA1834"/>
    <w:rsid w:val="00FA4A43"/>
    <w:rsid w:val="00FC5438"/>
    <w:rsid w:val="00FD3B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1745"/>
    <o:shapelayout v:ext="edit">
      <o:idmap v:ext="edit" data="1"/>
    </o:shapelayout>
  </w:shapeDefaults>
  <w:decimalSymbol w:val="."/>
  <w:listSeparator w:val=","/>
  <w14:docId w14:val="419F4765"/>
  <w15:chartTrackingRefBased/>
  <w15:docId w15:val="{A89A1148-35E7-4812-A301-1AE353B5E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Calibri" w:hAnsi="Arial Narrow"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2187"/>
    <w:rPr>
      <w:rFonts w:ascii="Verdana" w:eastAsia="Times New Roman" w:hAnsi="Verdana"/>
      <w:lang w:eastAsia="en-US"/>
    </w:rPr>
  </w:style>
  <w:style w:type="paragraph" w:styleId="Heading3">
    <w:name w:val="heading 3"/>
    <w:basedOn w:val="Normal"/>
    <w:next w:val="Normal"/>
    <w:link w:val="Heading3Char"/>
    <w:qFormat/>
    <w:rsid w:val="00E52187"/>
    <w:pPr>
      <w:keepNext/>
      <w:outlineLvl w:val="2"/>
    </w:pPr>
    <w:rPr>
      <w:rFonts w:ascii="Times New Roman" w:hAnsi="Times New Roman"/>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52187"/>
    <w:pPr>
      <w:tabs>
        <w:tab w:val="center" w:pos="4153"/>
        <w:tab w:val="right" w:pos="8306"/>
      </w:tabs>
    </w:pPr>
  </w:style>
  <w:style w:type="character" w:customStyle="1" w:styleId="FooterChar">
    <w:name w:val="Footer Char"/>
    <w:basedOn w:val="DefaultParagraphFont"/>
    <w:link w:val="Footer"/>
    <w:rsid w:val="00E52187"/>
    <w:rPr>
      <w:rFonts w:ascii="Verdana" w:eastAsia="Times New Roman" w:hAnsi="Verdana" w:cs="Times New Roman"/>
      <w:lang w:val="en-GB"/>
    </w:rPr>
  </w:style>
  <w:style w:type="character" w:styleId="PageNumber">
    <w:name w:val="page number"/>
    <w:basedOn w:val="DefaultParagraphFont"/>
    <w:rsid w:val="00E52187"/>
  </w:style>
  <w:style w:type="paragraph" w:styleId="Header">
    <w:name w:val="header"/>
    <w:basedOn w:val="Normal"/>
    <w:link w:val="HeaderChar"/>
    <w:unhideWhenUsed/>
    <w:rsid w:val="00E52187"/>
    <w:pPr>
      <w:tabs>
        <w:tab w:val="center" w:pos="4513"/>
        <w:tab w:val="right" w:pos="9026"/>
      </w:tabs>
    </w:pPr>
  </w:style>
  <w:style w:type="character" w:customStyle="1" w:styleId="HeaderChar">
    <w:name w:val="Header Char"/>
    <w:basedOn w:val="DefaultParagraphFont"/>
    <w:link w:val="Header"/>
    <w:rsid w:val="00E52187"/>
    <w:rPr>
      <w:rFonts w:ascii="Verdana" w:eastAsia="Times New Roman" w:hAnsi="Verdana" w:cs="Times New Roman"/>
      <w:lang w:val="en-GB"/>
    </w:rPr>
  </w:style>
  <w:style w:type="character" w:customStyle="1" w:styleId="Heading3Char">
    <w:name w:val="Heading 3 Char"/>
    <w:basedOn w:val="DefaultParagraphFont"/>
    <w:link w:val="Heading3"/>
    <w:rsid w:val="00E52187"/>
    <w:rPr>
      <w:rFonts w:ascii="Times New Roman" w:eastAsia="Times New Roman" w:hAnsi="Times New Roman" w:cs="Times New Roman"/>
      <w:bCs/>
      <w:sz w:val="24"/>
      <w:lang w:val="en-GB"/>
    </w:rPr>
  </w:style>
  <w:style w:type="paragraph" w:styleId="BodyText">
    <w:name w:val="Body Text"/>
    <w:basedOn w:val="Normal"/>
    <w:link w:val="BodyTextChar"/>
    <w:rsid w:val="005A5518"/>
    <w:rPr>
      <w:rFonts w:ascii="Times New Roman" w:hAnsi="Times New Roman"/>
      <w:bCs/>
      <w:sz w:val="24"/>
    </w:rPr>
  </w:style>
  <w:style w:type="character" w:customStyle="1" w:styleId="BodyTextChar">
    <w:name w:val="Body Text Char"/>
    <w:basedOn w:val="DefaultParagraphFont"/>
    <w:link w:val="BodyText"/>
    <w:rsid w:val="005A5518"/>
    <w:rPr>
      <w:rFonts w:ascii="Times New Roman" w:eastAsia="Times New Roman" w:hAnsi="Times New Roman"/>
      <w:bCs/>
      <w:sz w:val="24"/>
      <w:lang w:eastAsia="en-US"/>
    </w:rPr>
  </w:style>
  <w:style w:type="paragraph" w:styleId="BodyTextIndent">
    <w:name w:val="Body Text Indent"/>
    <w:basedOn w:val="Normal"/>
    <w:link w:val="BodyTextIndentChar"/>
    <w:rsid w:val="005A5518"/>
    <w:pPr>
      <w:ind w:left="720"/>
    </w:pPr>
    <w:rPr>
      <w:rFonts w:ascii="Times New Roman" w:hAnsi="Times New Roman"/>
      <w:bCs/>
      <w:sz w:val="24"/>
    </w:rPr>
  </w:style>
  <w:style w:type="character" w:customStyle="1" w:styleId="BodyTextIndentChar">
    <w:name w:val="Body Text Indent Char"/>
    <w:basedOn w:val="DefaultParagraphFont"/>
    <w:link w:val="BodyTextIndent"/>
    <w:rsid w:val="005A5518"/>
    <w:rPr>
      <w:rFonts w:ascii="Times New Roman" w:eastAsia="Times New Roman" w:hAnsi="Times New Roman"/>
      <w:bCs/>
      <w:sz w:val="24"/>
      <w:lang w:eastAsia="en-US"/>
    </w:rPr>
  </w:style>
  <w:style w:type="paragraph" w:styleId="ListParagraph">
    <w:name w:val="List Paragraph"/>
    <w:basedOn w:val="Normal"/>
    <w:uiPriority w:val="34"/>
    <w:qFormat/>
    <w:rsid w:val="00585FE6"/>
    <w:pPr>
      <w:ind w:left="720"/>
    </w:pPr>
    <w:rPr>
      <w:rFonts w:ascii="Calibri" w:eastAsia="Calibri" w:hAnsi="Calibri"/>
      <w:sz w:val="22"/>
      <w:szCs w:val="22"/>
      <w:lang w:eastAsia="en-GB"/>
    </w:rPr>
  </w:style>
  <w:style w:type="character" w:styleId="CommentReference">
    <w:name w:val="annotation reference"/>
    <w:rsid w:val="00585FE6"/>
    <w:rPr>
      <w:sz w:val="16"/>
      <w:szCs w:val="16"/>
    </w:rPr>
  </w:style>
  <w:style w:type="paragraph" w:styleId="CommentText">
    <w:name w:val="annotation text"/>
    <w:basedOn w:val="Normal"/>
    <w:link w:val="CommentTextChar"/>
    <w:rsid w:val="00585FE6"/>
    <w:rPr>
      <w:rFonts w:ascii="Times New Roman" w:hAnsi="Times New Roman"/>
      <w:lang w:eastAsia="en-GB"/>
    </w:rPr>
  </w:style>
  <w:style w:type="character" w:customStyle="1" w:styleId="CommentTextChar">
    <w:name w:val="Comment Text Char"/>
    <w:basedOn w:val="DefaultParagraphFont"/>
    <w:link w:val="CommentText"/>
    <w:rsid w:val="00585FE6"/>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538BC84-DE91-47E3-9CBD-AE0161C4F2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8</Pages>
  <Words>1553</Words>
  <Characters>8858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IMS HEALTH</Company>
  <LinksUpToDate>false</LinksUpToDate>
  <CharactersWithSpaces>10391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IMS Health</dc:creator>
  <cp:keywords/>
  <cp:lastModifiedBy>Harbrow, Helen</cp:lastModifiedBy>
  <cp:revision>7</cp:revision>
  <dcterms:created xsi:type="dcterms:W3CDTF">2022-11-17T10:33:00Z</dcterms:created>
  <dcterms:modified xsi:type="dcterms:W3CDTF">2022-12-13T17:19:00Z</dcterms:modified>
</cp:coreProperties>
</file>